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69FBC" w14:textId="36C429D4" w:rsidR="006E25B6" w:rsidRPr="00B3507B" w:rsidRDefault="006E25B6" w:rsidP="00B3507B">
      <w:pPr>
        <w:pStyle w:val="Titre"/>
      </w:pPr>
      <w:r w:rsidRPr="00B3507B">
        <w:t>Mes mains en Or - Catalogue 202</w:t>
      </w:r>
      <w:r w:rsidR="00FC4C29" w:rsidRPr="00B3507B">
        <w:t>6</w:t>
      </w:r>
    </w:p>
    <w:p w14:paraId="7B1AEB9A" w14:textId="77777777" w:rsidR="006E25B6" w:rsidRPr="006E25B6" w:rsidRDefault="006E25B6" w:rsidP="00E5507A"/>
    <w:p w14:paraId="03D55E4D" w14:textId="6BBFAA3F" w:rsidR="006E25B6" w:rsidRPr="00E5507A" w:rsidRDefault="006E25B6" w:rsidP="00E5507A">
      <w:r w:rsidRPr="00E5507A">
        <w:t>Mes Mains en Or est une association loi 1901 fondée en 2010 afin d’élargir l’offre de livres adaptés aux enfants déficients visuels. Elle édite principalement des albums tactiles illustrés en braille et gros caractères et des livres en FALC (Facile à Lire et à Comprendre).</w:t>
      </w:r>
    </w:p>
    <w:p w14:paraId="3507A19B" w14:textId="77777777" w:rsidR="006E25B6" w:rsidRPr="00E5507A" w:rsidRDefault="006E25B6" w:rsidP="00E5507A"/>
    <w:p w14:paraId="2B8F6ACB" w14:textId="77777777" w:rsidR="006E25B6" w:rsidRPr="00E5507A" w:rsidRDefault="006E25B6" w:rsidP="00E5507A">
      <w:r w:rsidRPr="00E5507A">
        <w:t xml:space="preserve">Retrouvez tous nos livres et nos projets inclusifs sur : www.mesmainsenor.com </w:t>
      </w:r>
    </w:p>
    <w:p w14:paraId="2849E484" w14:textId="77777777" w:rsidR="006E25B6" w:rsidRDefault="006E25B6" w:rsidP="00E5507A">
      <w:r>
        <w:br/>
      </w:r>
    </w:p>
    <w:p w14:paraId="5ABA9CCA" w14:textId="77777777" w:rsidR="00514E89" w:rsidRDefault="006E25B6" w:rsidP="00A440F0">
      <w:pPr>
        <w:rPr>
          <w:noProof/>
        </w:rPr>
      </w:pPr>
      <w:r>
        <w:br w:type="page"/>
      </w:r>
      <w:r w:rsidR="00514E89">
        <w:fldChar w:fldCharType="begin"/>
      </w:r>
      <w:r w:rsidR="00514E89">
        <w:instrText xml:space="preserve"> TOC \o "1-3" \h \z \u </w:instrText>
      </w:r>
      <w:r w:rsidR="00514E89">
        <w:fldChar w:fldCharType="separate"/>
      </w:r>
    </w:p>
    <w:p w14:paraId="441DC7DA" w14:textId="40646F9C" w:rsidR="00514E89" w:rsidRDefault="00514E89">
      <w:pPr>
        <w:pStyle w:val="TM1"/>
        <w:tabs>
          <w:tab w:val="right" w:leader="dot" w:pos="9062"/>
        </w:tabs>
        <w:rPr>
          <w:rFonts w:asciiTheme="minorHAnsi" w:eastAsiaTheme="minorEastAsia" w:hAnsiTheme="minorHAnsi" w:cstheme="minorBidi"/>
          <w:b w:val="0"/>
          <w:bCs w:val="0"/>
          <w:noProof/>
          <w:color w:val="auto"/>
          <w:sz w:val="24"/>
          <w:szCs w:val="24"/>
          <w:lang w:eastAsia="fr-FR"/>
        </w:rPr>
      </w:pPr>
      <w:hyperlink w:anchor="_Toc215566044" w:history="1">
        <w:r w:rsidRPr="00824F52">
          <w:rPr>
            <w:rStyle w:val="Lienhypertexte"/>
            <w:noProof/>
          </w:rPr>
          <w:t>Édito</w:t>
        </w:r>
        <w:r>
          <w:rPr>
            <w:noProof/>
            <w:webHidden/>
          </w:rPr>
          <w:tab/>
        </w:r>
        <w:r>
          <w:rPr>
            <w:noProof/>
            <w:webHidden/>
          </w:rPr>
          <w:fldChar w:fldCharType="begin"/>
        </w:r>
        <w:r>
          <w:rPr>
            <w:noProof/>
            <w:webHidden/>
          </w:rPr>
          <w:instrText xml:space="preserve"> PAGEREF _Toc215566044 \h </w:instrText>
        </w:r>
        <w:r>
          <w:rPr>
            <w:noProof/>
            <w:webHidden/>
          </w:rPr>
        </w:r>
        <w:r>
          <w:rPr>
            <w:noProof/>
            <w:webHidden/>
          </w:rPr>
          <w:fldChar w:fldCharType="separate"/>
        </w:r>
        <w:r>
          <w:rPr>
            <w:noProof/>
            <w:webHidden/>
          </w:rPr>
          <w:t>6</w:t>
        </w:r>
        <w:r>
          <w:rPr>
            <w:noProof/>
            <w:webHidden/>
          </w:rPr>
          <w:fldChar w:fldCharType="end"/>
        </w:r>
      </w:hyperlink>
    </w:p>
    <w:p w14:paraId="4588C133" w14:textId="23CFA216" w:rsidR="00514E89" w:rsidRDefault="00514E89">
      <w:pPr>
        <w:pStyle w:val="TM1"/>
        <w:tabs>
          <w:tab w:val="right" w:leader="dot" w:pos="9062"/>
        </w:tabs>
        <w:rPr>
          <w:rFonts w:asciiTheme="minorHAnsi" w:eastAsiaTheme="minorEastAsia" w:hAnsiTheme="minorHAnsi" w:cstheme="minorBidi"/>
          <w:b w:val="0"/>
          <w:bCs w:val="0"/>
          <w:noProof/>
          <w:color w:val="auto"/>
          <w:sz w:val="24"/>
          <w:szCs w:val="24"/>
          <w:lang w:eastAsia="fr-FR"/>
        </w:rPr>
      </w:pPr>
      <w:hyperlink w:anchor="_Toc215566045" w:history="1">
        <w:r w:rsidRPr="00824F52">
          <w:rPr>
            <w:rStyle w:val="Lienhypertexte"/>
            <w:noProof/>
          </w:rPr>
          <w:t>Nos livres tactiles</w:t>
        </w:r>
        <w:r>
          <w:rPr>
            <w:noProof/>
            <w:webHidden/>
          </w:rPr>
          <w:tab/>
        </w:r>
        <w:r>
          <w:rPr>
            <w:noProof/>
            <w:webHidden/>
          </w:rPr>
          <w:fldChar w:fldCharType="begin"/>
        </w:r>
        <w:r>
          <w:rPr>
            <w:noProof/>
            <w:webHidden/>
          </w:rPr>
          <w:instrText xml:space="preserve"> PAGEREF _Toc215566045 \h </w:instrText>
        </w:r>
        <w:r>
          <w:rPr>
            <w:noProof/>
            <w:webHidden/>
          </w:rPr>
        </w:r>
        <w:r>
          <w:rPr>
            <w:noProof/>
            <w:webHidden/>
          </w:rPr>
          <w:fldChar w:fldCharType="separate"/>
        </w:r>
        <w:r>
          <w:rPr>
            <w:noProof/>
            <w:webHidden/>
          </w:rPr>
          <w:t>8</w:t>
        </w:r>
        <w:r>
          <w:rPr>
            <w:noProof/>
            <w:webHidden/>
          </w:rPr>
          <w:fldChar w:fldCharType="end"/>
        </w:r>
      </w:hyperlink>
    </w:p>
    <w:p w14:paraId="2A68948D" w14:textId="3AC3A301" w:rsidR="00514E89" w:rsidRDefault="00514E89">
      <w:pPr>
        <w:pStyle w:val="TM2"/>
        <w:tabs>
          <w:tab w:val="right" w:leader="dot" w:pos="9062"/>
        </w:tabs>
        <w:rPr>
          <w:rFonts w:asciiTheme="minorHAnsi" w:eastAsiaTheme="minorEastAsia" w:hAnsiTheme="minorHAnsi" w:cstheme="minorBidi"/>
          <w:b w:val="0"/>
          <w:bCs w:val="0"/>
          <w:noProof/>
          <w:color w:val="auto"/>
          <w:sz w:val="24"/>
          <w:szCs w:val="24"/>
          <w:lang w:eastAsia="fr-FR"/>
        </w:rPr>
      </w:pPr>
      <w:hyperlink w:anchor="_Toc215566046" w:history="1">
        <w:r w:rsidRPr="00824F52">
          <w:rPr>
            <w:rStyle w:val="Lienhypertexte"/>
            <w:noProof/>
          </w:rPr>
          <w:t>Collection : Éduc et Braille</w:t>
        </w:r>
        <w:r>
          <w:rPr>
            <w:noProof/>
            <w:webHidden/>
          </w:rPr>
          <w:tab/>
        </w:r>
        <w:r>
          <w:rPr>
            <w:noProof/>
            <w:webHidden/>
          </w:rPr>
          <w:fldChar w:fldCharType="begin"/>
        </w:r>
        <w:r>
          <w:rPr>
            <w:noProof/>
            <w:webHidden/>
          </w:rPr>
          <w:instrText xml:space="preserve"> PAGEREF _Toc215566046 \h </w:instrText>
        </w:r>
        <w:r>
          <w:rPr>
            <w:noProof/>
            <w:webHidden/>
          </w:rPr>
        </w:r>
        <w:r>
          <w:rPr>
            <w:noProof/>
            <w:webHidden/>
          </w:rPr>
          <w:fldChar w:fldCharType="separate"/>
        </w:r>
        <w:r>
          <w:rPr>
            <w:noProof/>
            <w:webHidden/>
          </w:rPr>
          <w:t>9</w:t>
        </w:r>
        <w:r>
          <w:rPr>
            <w:noProof/>
            <w:webHidden/>
          </w:rPr>
          <w:fldChar w:fldCharType="end"/>
        </w:r>
      </w:hyperlink>
    </w:p>
    <w:p w14:paraId="0917A298" w14:textId="23467D24"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47" w:history="1">
        <w:r w:rsidRPr="00824F52">
          <w:rPr>
            <w:rStyle w:val="Lienhypertexte"/>
            <w:noProof/>
          </w:rPr>
          <w:t>ABC tactile</w:t>
        </w:r>
        <w:r>
          <w:rPr>
            <w:noProof/>
            <w:webHidden/>
          </w:rPr>
          <w:tab/>
        </w:r>
        <w:r>
          <w:rPr>
            <w:noProof/>
            <w:webHidden/>
          </w:rPr>
          <w:fldChar w:fldCharType="begin"/>
        </w:r>
        <w:r>
          <w:rPr>
            <w:noProof/>
            <w:webHidden/>
          </w:rPr>
          <w:instrText xml:space="preserve"> PAGEREF _Toc215566047 \h </w:instrText>
        </w:r>
        <w:r>
          <w:rPr>
            <w:noProof/>
            <w:webHidden/>
          </w:rPr>
        </w:r>
        <w:r>
          <w:rPr>
            <w:noProof/>
            <w:webHidden/>
          </w:rPr>
          <w:fldChar w:fldCharType="separate"/>
        </w:r>
        <w:r>
          <w:rPr>
            <w:noProof/>
            <w:webHidden/>
          </w:rPr>
          <w:t>9</w:t>
        </w:r>
        <w:r>
          <w:rPr>
            <w:noProof/>
            <w:webHidden/>
          </w:rPr>
          <w:fldChar w:fldCharType="end"/>
        </w:r>
      </w:hyperlink>
    </w:p>
    <w:p w14:paraId="6AC54BA0" w14:textId="6DB87BF1"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48" w:history="1">
        <w:r w:rsidRPr="00824F52">
          <w:rPr>
            <w:rStyle w:val="Lienhypertexte"/>
            <w:noProof/>
          </w:rPr>
          <w:t>Petit point farceur</w:t>
        </w:r>
        <w:r>
          <w:rPr>
            <w:noProof/>
            <w:webHidden/>
          </w:rPr>
          <w:tab/>
        </w:r>
        <w:r>
          <w:rPr>
            <w:noProof/>
            <w:webHidden/>
          </w:rPr>
          <w:fldChar w:fldCharType="begin"/>
        </w:r>
        <w:r>
          <w:rPr>
            <w:noProof/>
            <w:webHidden/>
          </w:rPr>
          <w:instrText xml:space="preserve"> PAGEREF _Toc215566048 \h </w:instrText>
        </w:r>
        <w:r>
          <w:rPr>
            <w:noProof/>
            <w:webHidden/>
          </w:rPr>
        </w:r>
        <w:r>
          <w:rPr>
            <w:noProof/>
            <w:webHidden/>
          </w:rPr>
          <w:fldChar w:fldCharType="separate"/>
        </w:r>
        <w:r>
          <w:rPr>
            <w:noProof/>
            <w:webHidden/>
          </w:rPr>
          <w:t>9</w:t>
        </w:r>
        <w:r>
          <w:rPr>
            <w:noProof/>
            <w:webHidden/>
          </w:rPr>
          <w:fldChar w:fldCharType="end"/>
        </w:r>
      </w:hyperlink>
    </w:p>
    <w:p w14:paraId="2DF331FC" w14:textId="4B4F731F"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49" w:history="1">
        <w:r w:rsidRPr="00824F52">
          <w:rPr>
            <w:rStyle w:val="Lienhypertexte"/>
            <w:noProof/>
          </w:rPr>
          <w:t>1,2,3... cuisinez !</w:t>
        </w:r>
        <w:r>
          <w:rPr>
            <w:noProof/>
            <w:webHidden/>
          </w:rPr>
          <w:tab/>
        </w:r>
        <w:r>
          <w:rPr>
            <w:noProof/>
            <w:webHidden/>
          </w:rPr>
          <w:fldChar w:fldCharType="begin"/>
        </w:r>
        <w:r>
          <w:rPr>
            <w:noProof/>
            <w:webHidden/>
          </w:rPr>
          <w:instrText xml:space="preserve"> PAGEREF _Toc215566049 \h </w:instrText>
        </w:r>
        <w:r>
          <w:rPr>
            <w:noProof/>
            <w:webHidden/>
          </w:rPr>
        </w:r>
        <w:r>
          <w:rPr>
            <w:noProof/>
            <w:webHidden/>
          </w:rPr>
          <w:fldChar w:fldCharType="separate"/>
        </w:r>
        <w:r>
          <w:rPr>
            <w:noProof/>
            <w:webHidden/>
          </w:rPr>
          <w:t>10</w:t>
        </w:r>
        <w:r>
          <w:rPr>
            <w:noProof/>
            <w:webHidden/>
          </w:rPr>
          <w:fldChar w:fldCharType="end"/>
        </w:r>
      </w:hyperlink>
    </w:p>
    <w:p w14:paraId="65D169EF" w14:textId="6A7D9178"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50" w:history="1">
        <w:r w:rsidRPr="00824F52">
          <w:rPr>
            <w:rStyle w:val="Lienhypertexte"/>
            <w:noProof/>
          </w:rPr>
          <w:t>Tacti'jeux 2</w:t>
        </w:r>
        <w:r>
          <w:rPr>
            <w:noProof/>
            <w:webHidden/>
          </w:rPr>
          <w:tab/>
        </w:r>
        <w:r>
          <w:rPr>
            <w:noProof/>
            <w:webHidden/>
          </w:rPr>
          <w:fldChar w:fldCharType="begin"/>
        </w:r>
        <w:r>
          <w:rPr>
            <w:noProof/>
            <w:webHidden/>
          </w:rPr>
          <w:instrText xml:space="preserve"> PAGEREF _Toc215566050 \h </w:instrText>
        </w:r>
        <w:r>
          <w:rPr>
            <w:noProof/>
            <w:webHidden/>
          </w:rPr>
        </w:r>
        <w:r>
          <w:rPr>
            <w:noProof/>
            <w:webHidden/>
          </w:rPr>
          <w:fldChar w:fldCharType="separate"/>
        </w:r>
        <w:r>
          <w:rPr>
            <w:noProof/>
            <w:webHidden/>
          </w:rPr>
          <w:t>10</w:t>
        </w:r>
        <w:r>
          <w:rPr>
            <w:noProof/>
            <w:webHidden/>
          </w:rPr>
          <w:fldChar w:fldCharType="end"/>
        </w:r>
      </w:hyperlink>
    </w:p>
    <w:p w14:paraId="2DD9EA6A" w14:textId="0FA54500" w:rsidR="00514E89" w:rsidRDefault="00514E89">
      <w:pPr>
        <w:pStyle w:val="TM2"/>
        <w:tabs>
          <w:tab w:val="right" w:leader="dot" w:pos="9062"/>
        </w:tabs>
        <w:rPr>
          <w:rFonts w:asciiTheme="minorHAnsi" w:eastAsiaTheme="minorEastAsia" w:hAnsiTheme="minorHAnsi" w:cstheme="minorBidi"/>
          <w:b w:val="0"/>
          <w:bCs w:val="0"/>
          <w:noProof/>
          <w:color w:val="auto"/>
          <w:sz w:val="24"/>
          <w:szCs w:val="24"/>
          <w:lang w:eastAsia="fr-FR"/>
        </w:rPr>
      </w:pPr>
      <w:hyperlink w:anchor="_Toc215566051" w:history="1">
        <w:r w:rsidRPr="00824F52">
          <w:rPr>
            <w:rStyle w:val="Lienhypertexte"/>
            <w:noProof/>
          </w:rPr>
          <w:t>Collection : Tacti’Braille</w:t>
        </w:r>
        <w:r>
          <w:rPr>
            <w:noProof/>
            <w:webHidden/>
          </w:rPr>
          <w:tab/>
        </w:r>
        <w:r>
          <w:rPr>
            <w:noProof/>
            <w:webHidden/>
          </w:rPr>
          <w:fldChar w:fldCharType="begin"/>
        </w:r>
        <w:r>
          <w:rPr>
            <w:noProof/>
            <w:webHidden/>
          </w:rPr>
          <w:instrText xml:space="preserve"> PAGEREF _Toc215566051 \h </w:instrText>
        </w:r>
        <w:r>
          <w:rPr>
            <w:noProof/>
            <w:webHidden/>
          </w:rPr>
        </w:r>
        <w:r>
          <w:rPr>
            <w:noProof/>
            <w:webHidden/>
          </w:rPr>
          <w:fldChar w:fldCharType="separate"/>
        </w:r>
        <w:r>
          <w:rPr>
            <w:noProof/>
            <w:webHidden/>
          </w:rPr>
          <w:t>11</w:t>
        </w:r>
        <w:r>
          <w:rPr>
            <w:noProof/>
            <w:webHidden/>
          </w:rPr>
          <w:fldChar w:fldCharType="end"/>
        </w:r>
      </w:hyperlink>
    </w:p>
    <w:p w14:paraId="1C02B043" w14:textId="1DFE40E7"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52" w:history="1">
        <w:r w:rsidRPr="00824F52">
          <w:rPr>
            <w:rStyle w:val="Lienhypertexte"/>
            <w:noProof/>
          </w:rPr>
          <w:t>Le grand méchant</w:t>
        </w:r>
        <w:r>
          <w:rPr>
            <w:noProof/>
            <w:webHidden/>
          </w:rPr>
          <w:tab/>
        </w:r>
        <w:r>
          <w:rPr>
            <w:noProof/>
            <w:webHidden/>
          </w:rPr>
          <w:fldChar w:fldCharType="begin"/>
        </w:r>
        <w:r>
          <w:rPr>
            <w:noProof/>
            <w:webHidden/>
          </w:rPr>
          <w:instrText xml:space="preserve"> PAGEREF _Toc215566052 \h </w:instrText>
        </w:r>
        <w:r>
          <w:rPr>
            <w:noProof/>
            <w:webHidden/>
          </w:rPr>
        </w:r>
        <w:r>
          <w:rPr>
            <w:noProof/>
            <w:webHidden/>
          </w:rPr>
          <w:fldChar w:fldCharType="separate"/>
        </w:r>
        <w:r>
          <w:rPr>
            <w:noProof/>
            <w:webHidden/>
          </w:rPr>
          <w:t>11</w:t>
        </w:r>
        <w:r>
          <w:rPr>
            <w:noProof/>
            <w:webHidden/>
          </w:rPr>
          <w:fldChar w:fldCharType="end"/>
        </w:r>
      </w:hyperlink>
    </w:p>
    <w:p w14:paraId="2E30C652" w14:textId="6F68004E"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53" w:history="1">
        <w:r w:rsidRPr="00824F52">
          <w:rPr>
            <w:rStyle w:val="Lienhypertexte"/>
            <w:noProof/>
          </w:rPr>
          <w:t>Familles</w:t>
        </w:r>
        <w:r>
          <w:rPr>
            <w:noProof/>
            <w:webHidden/>
          </w:rPr>
          <w:tab/>
        </w:r>
        <w:r>
          <w:rPr>
            <w:noProof/>
            <w:webHidden/>
          </w:rPr>
          <w:fldChar w:fldCharType="begin"/>
        </w:r>
        <w:r>
          <w:rPr>
            <w:noProof/>
            <w:webHidden/>
          </w:rPr>
          <w:instrText xml:space="preserve"> PAGEREF _Toc215566053 \h </w:instrText>
        </w:r>
        <w:r>
          <w:rPr>
            <w:noProof/>
            <w:webHidden/>
          </w:rPr>
        </w:r>
        <w:r>
          <w:rPr>
            <w:noProof/>
            <w:webHidden/>
          </w:rPr>
          <w:fldChar w:fldCharType="separate"/>
        </w:r>
        <w:r>
          <w:rPr>
            <w:noProof/>
            <w:webHidden/>
          </w:rPr>
          <w:t>11</w:t>
        </w:r>
        <w:r>
          <w:rPr>
            <w:noProof/>
            <w:webHidden/>
          </w:rPr>
          <w:fldChar w:fldCharType="end"/>
        </w:r>
      </w:hyperlink>
    </w:p>
    <w:p w14:paraId="2034F24F" w14:textId="114F00CD"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54" w:history="1">
        <w:r w:rsidRPr="00824F52">
          <w:rPr>
            <w:rStyle w:val="Lienhypertexte"/>
            <w:noProof/>
          </w:rPr>
          <w:t>Dagobert</w:t>
        </w:r>
        <w:r>
          <w:rPr>
            <w:noProof/>
            <w:webHidden/>
          </w:rPr>
          <w:tab/>
        </w:r>
        <w:r>
          <w:rPr>
            <w:noProof/>
            <w:webHidden/>
          </w:rPr>
          <w:fldChar w:fldCharType="begin"/>
        </w:r>
        <w:r>
          <w:rPr>
            <w:noProof/>
            <w:webHidden/>
          </w:rPr>
          <w:instrText xml:space="preserve"> PAGEREF _Toc215566054 \h </w:instrText>
        </w:r>
        <w:r>
          <w:rPr>
            <w:noProof/>
            <w:webHidden/>
          </w:rPr>
        </w:r>
        <w:r>
          <w:rPr>
            <w:noProof/>
            <w:webHidden/>
          </w:rPr>
          <w:fldChar w:fldCharType="separate"/>
        </w:r>
        <w:r>
          <w:rPr>
            <w:noProof/>
            <w:webHidden/>
          </w:rPr>
          <w:t>12</w:t>
        </w:r>
        <w:r>
          <w:rPr>
            <w:noProof/>
            <w:webHidden/>
          </w:rPr>
          <w:fldChar w:fldCharType="end"/>
        </w:r>
      </w:hyperlink>
    </w:p>
    <w:p w14:paraId="2A409538" w14:textId="5E4FF482" w:rsidR="00514E89" w:rsidRDefault="00514E89">
      <w:pPr>
        <w:pStyle w:val="TM2"/>
        <w:tabs>
          <w:tab w:val="right" w:leader="dot" w:pos="9062"/>
        </w:tabs>
        <w:rPr>
          <w:rFonts w:asciiTheme="minorHAnsi" w:eastAsiaTheme="minorEastAsia" w:hAnsiTheme="minorHAnsi" w:cstheme="minorBidi"/>
          <w:b w:val="0"/>
          <w:bCs w:val="0"/>
          <w:noProof/>
          <w:color w:val="auto"/>
          <w:sz w:val="24"/>
          <w:szCs w:val="24"/>
          <w:lang w:eastAsia="fr-FR"/>
        </w:rPr>
      </w:pPr>
      <w:hyperlink w:anchor="_Toc215566055" w:history="1">
        <w:r w:rsidRPr="00824F52">
          <w:rPr>
            <w:rStyle w:val="Lienhypertexte"/>
            <w:noProof/>
          </w:rPr>
          <w:t>Collection : Je lis déjà en Braille</w:t>
        </w:r>
        <w:r>
          <w:rPr>
            <w:noProof/>
            <w:webHidden/>
          </w:rPr>
          <w:tab/>
        </w:r>
        <w:r>
          <w:rPr>
            <w:noProof/>
            <w:webHidden/>
          </w:rPr>
          <w:fldChar w:fldCharType="begin"/>
        </w:r>
        <w:r>
          <w:rPr>
            <w:noProof/>
            <w:webHidden/>
          </w:rPr>
          <w:instrText xml:space="preserve"> PAGEREF _Toc215566055 \h </w:instrText>
        </w:r>
        <w:r>
          <w:rPr>
            <w:noProof/>
            <w:webHidden/>
          </w:rPr>
        </w:r>
        <w:r>
          <w:rPr>
            <w:noProof/>
            <w:webHidden/>
          </w:rPr>
          <w:fldChar w:fldCharType="separate"/>
        </w:r>
        <w:r>
          <w:rPr>
            <w:noProof/>
            <w:webHidden/>
          </w:rPr>
          <w:t>13</w:t>
        </w:r>
        <w:r>
          <w:rPr>
            <w:noProof/>
            <w:webHidden/>
          </w:rPr>
          <w:fldChar w:fldCharType="end"/>
        </w:r>
      </w:hyperlink>
    </w:p>
    <w:p w14:paraId="0AA95AFE" w14:textId="00538D68"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56" w:history="1">
        <w:r w:rsidRPr="00824F52">
          <w:rPr>
            <w:rStyle w:val="Lienhypertexte"/>
            <w:noProof/>
          </w:rPr>
          <w:t>L’énigme des vacances</w:t>
        </w:r>
        <w:r>
          <w:rPr>
            <w:noProof/>
            <w:webHidden/>
          </w:rPr>
          <w:tab/>
        </w:r>
        <w:r>
          <w:rPr>
            <w:noProof/>
            <w:webHidden/>
          </w:rPr>
          <w:fldChar w:fldCharType="begin"/>
        </w:r>
        <w:r>
          <w:rPr>
            <w:noProof/>
            <w:webHidden/>
          </w:rPr>
          <w:instrText xml:space="preserve"> PAGEREF _Toc215566056 \h </w:instrText>
        </w:r>
        <w:r>
          <w:rPr>
            <w:noProof/>
            <w:webHidden/>
          </w:rPr>
        </w:r>
        <w:r>
          <w:rPr>
            <w:noProof/>
            <w:webHidden/>
          </w:rPr>
          <w:fldChar w:fldCharType="separate"/>
        </w:r>
        <w:r>
          <w:rPr>
            <w:noProof/>
            <w:webHidden/>
          </w:rPr>
          <w:t>13</w:t>
        </w:r>
        <w:r>
          <w:rPr>
            <w:noProof/>
            <w:webHidden/>
          </w:rPr>
          <w:fldChar w:fldCharType="end"/>
        </w:r>
      </w:hyperlink>
    </w:p>
    <w:p w14:paraId="1E1466FE" w14:textId="7E0D67E3"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57" w:history="1">
        <w:r w:rsidRPr="00824F52">
          <w:rPr>
            <w:rStyle w:val="Lienhypertexte"/>
            <w:noProof/>
          </w:rPr>
          <w:t>Trop !</w:t>
        </w:r>
        <w:r>
          <w:rPr>
            <w:noProof/>
            <w:webHidden/>
          </w:rPr>
          <w:tab/>
        </w:r>
        <w:r>
          <w:rPr>
            <w:noProof/>
            <w:webHidden/>
          </w:rPr>
          <w:fldChar w:fldCharType="begin"/>
        </w:r>
        <w:r>
          <w:rPr>
            <w:noProof/>
            <w:webHidden/>
          </w:rPr>
          <w:instrText xml:space="preserve"> PAGEREF _Toc215566057 \h </w:instrText>
        </w:r>
        <w:r>
          <w:rPr>
            <w:noProof/>
            <w:webHidden/>
          </w:rPr>
        </w:r>
        <w:r>
          <w:rPr>
            <w:noProof/>
            <w:webHidden/>
          </w:rPr>
          <w:fldChar w:fldCharType="separate"/>
        </w:r>
        <w:r>
          <w:rPr>
            <w:noProof/>
            <w:webHidden/>
          </w:rPr>
          <w:t>13</w:t>
        </w:r>
        <w:r>
          <w:rPr>
            <w:noProof/>
            <w:webHidden/>
          </w:rPr>
          <w:fldChar w:fldCharType="end"/>
        </w:r>
      </w:hyperlink>
    </w:p>
    <w:p w14:paraId="0FBFD1E7" w14:textId="7C95AB27"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58" w:history="1">
        <w:r w:rsidRPr="00824F52">
          <w:rPr>
            <w:rStyle w:val="Lienhypertexte"/>
            <w:noProof/>
          </w:rPr>
          <w:t>Le croco qui vit chez papi</w:t>
        </w:r>
        <w:r>
          <w:rPr>
            <w:noProof/>
            <w:webHidden/>
          </w:rPr>
          <w:tab/>
        </w:r>
        <w:r>
          <w:rPr>
            <w:noProof/>
            <w:webHidden/>
          </w:rPr>
          <w:fldChar w:fldCharType="begin"/>
        </w:r>
        <w:r>
          <w:rPr>
            <w:noProof/>
            <w:webHidden/>
          </w:rPr>
          <w:instrText xml:space="preserve"> PAGEREF _Toc215566058 \h </w:instrText>
        </w:r>
        <w:r>
          <w:rPr>
            <w:noProof/>
            <w:webHidden/>
          </w:rPr>
        </w:r>
        <w:r>
          <w:rPr>
            <w:noProof/>
            <w:webHidden/>
          </w:rPr>
          <w:fldChar w:fldCharType="separate"/>
        </w:r>
        <w:r>
          <w:rPr>
            <w:noProof/>
            <w:webHidden/>
          </w:rPr>
          <w:t>14</w:t>
        </w:r>
        <w:r>
          <w:rPr>
            <w:noProof/>
            <w:webHidden/>
          </w:rPr>
          <w:fldChar w:fldCharType="end"/>
        </w:r>
      </w:hyperlink>
    </w:p>
    <w:p w14:paraId="4CE4442A" w14:textId="01B5DE5C"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59" w:history="1">
        <w:r w:rsidRPr="00824F52">
          <w:rPr>
            <w:rStyle w:val="Lienhypertexte"/>
            <w:noProof/>
          </w:rPr>
          <w:t>Tout se transforme</w:t>
        </w:r>
        <w:r>
          <w:rPr>
            <w:noProof/>
            <w:webHidden/>
          </w:rPr>
          <w:tab/>
        </w:r>
        <w:r>
          <w:rPr>
            <w:noProof/>
            <w:webHidden/>
          </w:rPr>
          <w:fldChar w:fldCharType="begin"/>
        </w:r>
        <w:r>
          <w:rPr>
            <w:noProof/>
            <w:webHidden/>
          </w:rPr>
          <w:instrText xml:space="preserve"> PAGEREF _Toc215566059 \h </w:instrText>
        </w:r>
        <w:r>
          <w:rPr>
            <w:noProof/>
            <w:webHidden/>
          </w:rPr>
        </w:r>
        <w:r>
          <w:rPr>
            <w:noProof/>
            <w:webHidden/>
          </w:rPr>
          <w:fldChar w:fldCharType="separate"/>
        </w:r>
        <w:r>
          <w:rPr>
            <w:noProof/>
            <w:webHidden/>
          </w:rPr>
          <w:t>14</w:t>
        </w:r>
        <w:r>
          <w:rPr>
            <w:noProof/>
            <w:webHidden/>
          </w:rPr>
          <w:fldChar w:fldCharType="end"/>
        </w:r>
      </w:hyperlink>
    </w:p>
    <w:p w14:paraId="6C17D067" w14:textId="2ED1BC95" w:rsidR="00514E89" w:rsidRDefault="00514E89">
      <w:pPr>
        <w:pStyle w:val="TM2"/>
        <w:tabs>
          <w:tab w:val="right" w:leader="dot" w:pos="9062"/>
        </w:tabs>
        <w:rPr>
          <w:rFonts w:asciiTheme="minorHAnsi" w:eastAsiaTheme="minorEastAsia" w:hAnsiTheme="minorHAnsi" w:cstheme="minorBidi"/>
          <w:b w:val="0"/>
          <w:bCs w:val="0"/>
          <w:noProof/>
          <w:color w:val="auto"/>
          <w:sz w:val="24"/>
          <w:szCs w:val="24"/>
          <w:lang w:eastAsia="fr-FR"/>
        </w:rPr>
      </w:pPr>
      <w:hyperlink w:anchor="_Toc215566060" w:history="1">
        <w:r w:rsidRPr="00824F52">
          <w:rPr>
            <w:rStyle w:val="Lienhypertexte"/>
            <w:noProof/>
          </w:rPr>
          <w:t>Collection : Mes docs en Braille</w:t>
        </w:r>
        <w:r>
          <w:rPr>
            <w:noProof/>
            <w:webHidden/>
          </w:rPr>
          <w:tab/>
        </w:r>
        <w:r>
          <w:rPr>
            <w:noProof/>
            <w:webHidden/>
          </w:rPr>
          <w:fldChar w:fldCharType="begin"/>
        </w:r>
        <w:r>
          <w:rPr>
            <w:noProof/>
            <w:webHidden/>
          </w:rPr>
          <w:instrText xml:space="preserve"> PAGEREF _Toc215566060 \h </w:instrText>
        </w:r>
        <w:r>
          <w:rPr>
            <w:noProof/>
            <w:webHidden/>
          </w:rPr>
        </w:r>
        <w:r>
          <w:rPr>
            <w:noProof/>
            <w:webHidden/>
          </w:rPr>
          <w:fldChar w:fldCharType="separate"/>
        </w:r>
        <w:r>
          <w:rPr>
            <w:noProof/>
            <w:webHidden/>
          </w:rPr>
          <w:t>16</w:t>
        </w:r>
        <w:r>
          <w:rPr>
            <w:noProof/>
            <w:webHidden/>
          </w:rPr>
          <w:fldChar w:fldCharType="end"/>
        </w:r>
      </w:hyperlink>
    </w:p>
    <w:p w14:paraId="68A2F4C1" w14:textId="63154366"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61" w:history="1">
        <w:r w:rsidRPr="00824F52">
          <w:rPr>
            <w:rStyle w:val="Lienhypertexte"/>
            <w:noProof/>
          </w:rPr>
          <w:t>Pas à pas</w:t>
        </w:r>
        <w:r>
          <w:rPr>
            <w:noProof/>
            <w:webHidden/>
          </w:rPr>
          <w:tab/>
        </w:r>
        <w:r>
          <w:rPr>
            <w:noProof/>
            <w:webHidden/>
          </w:rPr>
          <w:fldChar w:fldCharType="begin"/>
        </w:r>
        <w:r>
          <w:rPr>
            <w:noProof/>
            <w:webHidden/>
          </w:rPr>
          <w:instrText xml:space="preserve"> PAGEREF _Toc215566061 \h </w:instrText>
        </w:r>
        <w:r>
          <w:rPr>
            <w:noProof/>
            <w:webHidden/>
          </w:rPr>
        </w:r>
        <w:r>
          <w:rPr>
            <w:noProof/>
            <w:webHidden/>
          </w:rPr>
          <w:fldChar w:fldCharType="separate"/>
        </w:r>
        <w:r>
          <w:rPr>
            <w:noProof/>
            <w:webHidden/>
          </w:rPr>
          <w:t>16</w:t>
        </w:r>
        <w:r>
          <w:rPr>
            <w:noProof/>
            <w:webHidden/>
          </w:rPr>
          <w:fldChar w:fldCharType="end"/>
        </w:r>
      </w:hyperlink>
    </w:p>
    <w:p w14:paraId="4E947B56" w14:textId="0BC60BB2" w:rsidR="00514E89" w:rsidRDefault="00514E89">
      <w:pPr>
        <w:pStyle w:val="TM2"/>
        <w:tabs>
          <w:tab w:val="right" w:leader="dot" w:pos="9062"/>
        </w:tabs>
        <w:rPr>
          <w:rFonts w:asciiTheme="minorHAnsi" w:eastAsiaTheme="minorEastAsia" w:hAnsiTheme="minorHAnsi" w:cstheme="minorBidi"/>
          <w:b w:val="0"/>
          <w:bCs w:val="0"/>
          <w:noProof/>
          <w:color w:val="auto"/>
          <w:sz w:val="24"/>
          <w:szCs w:val="24"/>
          <w:lang w:eastAsia="fr-FR"/>
        </w:rPr>
      </w:pPr>
      <w:hyperlink w:anchor="_Toc215566062" w:history="1">
        <w:r w:rsidRPr="00824F52">
          <w:rPr>
            <w:rStyle w:val="Lienhypertexte"/>
            <w:noProof/>
          </w:rPr>
          <w:t>Collection : Mon Mag en Braille</w:t>
        </w:r>
        <w:r>
          <w:rPr>
            <w:noProof/>
            <w:webHidden/>
          </w:rPr>
          <w:tab/>
        </w:r>
        <w:r>
          <w:rPr>
            <w:noProof/>
            <w:webHidden/>
          </w:rPr>
          <w:fldChar w:fldCharType="begin"/>
        </w:r>
        <w:r>
          <w:rPr>
            <w:noProof/>
            <w:webHidden/>
          </w:rPr>
          <w:instrText xml:space="preserve"> PAGEREF _Toc215566062 \h </w:instrText>
        </w:r>
        <w:r>
          <w:rPr>
            <w:noProof/>
            <w:webHidden/>
          </w:rPr>
        </w:r>
        <w:r>
          <w:rPr>
            <w:noProof/>
            <w:webHidden/>
          </w:rPr>
          <w:fldChar w:fldCharType="separate"/>
        </w:r>
        <w:r>
          <w:rPr>
            <w:noProof/>
            <w:webHidden/>
          </w:rPr>
          <w:t>17</w:t>
        </w:r>
        <w:r>
          <w:rPr>
            <w:noProof/>
            <w:webHidden/>
          </w:rPr>
          <w:fldChar w:fldCharType="end"/>
        </w:r>
      </w:hyperlink>
    </w:p>
    <w:p w14:paraId="314C694F" w14:textId="4ACA542B"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63" w:history="1">
        <w:r w:rsidRPr="00824F52">
          <w:rPr>
            <w:rStyle w:val="Lienhypertexte"/>
            <w:noProof/>
          </w:rPr>
          <w:t>Les belles histoires</w:t>
        </w:r>
        <w:r>
          <w:rPr>
            <w:noProof/>
            <w:webHidden/>
          </w:rPr>
          <w:tab/>
        </w:r>
        <w:r>
          <w:rPr>
            <w:noProof/>
            <w:webHidden/>
          </w:rPr>
          <w:fldChar w:fldCharType="begin"/>
        </w:r>
        <w:r>
          <w:rPr>
            <w:noProof/>
            <w:webHidden/>
          </w:rPr>
          <w:instrText xml:space="preserve"> PAGEREF _Toc215566063 \h </w:instrText>
        </w:r>
        <w:r>
          <w:rPr>
            <w:noProof/>
            <w:webHidden/>
          </w:rPr>
        </w:r>
        <w:r>
          <w:rPr>
            <w:noProof/>
            <w:webHidden/>
          </w:rPr>
          <w:fldChar w:fldCharType="separate"/>
        </w:r>
        <w:r>
          <w:rPr>
            <w:noProof/>
            <w:webHidden/>
          </w:rPr>
          <w:t>17</w:t>
        </w:r>
        <w:r>
          <w:rPr>
            <w:noProof/>
            <w:webHidden/>
          </w:rPr>
          <w:fldChar w:fldCharType="end"/>
        </w:r>
      </w:hyperlink>
    </w:p>
    <w:p w14:paraId="5B70D816" w14:textId="007F2385" w:rsidR="00514E89" w:rsidRDefault="00514E89">
      <w:pPr>
        <w:pStyle w:val="TM1"/>
        <w:tabs>
          <w:tab w:val="right" w:leader="dot" w:pos="9062"/>
        </w:tabs>
        <w:rPr>
          <w:rFonts w:asciiTheme="minorHAnsi" w:eastAsiaTheme="minorEastAsia" w:hAnsiTheme="minorHAnsi" w:cstheme="minorBidi"/>
          <w:b w:val="0"/>
          <w:bCs w:val="0"/>
          <w:noProof/>
          <w:color w:val="auto"/>
          <w:sz w:val="24"/>
          <w:szCs w:val="24"/>
          <w:lang w:eastAsia="fr-FR"/>
        </w:rPr>
      </w:pPr>
      <w:hyperlink w:anchor="_Toc215566064" w:history="1">
        <w:r w:rsidRPr="00824F52">
          <w:rPr>
            <w:rStyle w:val="Lienhypertexte"/>
            <w:noProof/>
          </w:rPr>
          <w:t>Nos livres en falc</w:t>
        </w:r>
        <w:r>
          <w:rPr>
            <w:noProof/>
            <w:webHidden/>
          </w:rPr>
          <w:tab/>
        </w:r>
        <w:r>
          <w:rPr>
            <w:noProof/>
            <w:webHidden/>
          </w:rPr>
          <w:fldChar w:fldCharType="begin"/>
        </w:r>
        <w:r>
          <w:rPr>
            <w:noProof/>
            <w:webHidden/>
          </w:rPr>
          <w:instrText xml:space="preserve"> PAGEREF _Toc215566064 \h </w:instrText>
        </w:r>
        <w:r>
          <w:rPr>
            <w:noProof/>
            <w:webHidden/>
          </w:rPr>
        </w:r>
        <w:r>
          <w:rPr>
            <w:noProof/>
            <w:webHidden/>
          </w:rPr>
          <w:fldChar w:fldCharType="separate"/>
        </w:r>
        <w:r>
          <w:rPr>
            <w:noProof/>
            <w:webHidden/>
          </w:rPr>
          <w:t>18</w:t>
        </w:r>
        <w:r>
          <w:rPr>
            <w:noProof/>
            <w:webHidden/>
          </w:rPr>
          <w:fldChar w:fldCharType="end"/>
        </w:r>
      </w:hyperlink>
    </w:p>
    <w:p w14:paraId="131E9C69" w14:textId="63278AB6" w:rsidR="00514E89" w:rsidRDefault="00514E89">
      <w:pPr>
        <w:pStyle w:val="TM2"/>
        <w:tabs>
          <w:tab w:val="right" w:leader="dot" w:pos="9062"/>
        </w:tabs>
        <w:rPr>
          <w:rFonts w:asciiTheme="minorHAnsi" w:eastAsiaTheme="minorEastAsia" w:hAnsiTheme="minorHAnsi" w:cstheme="minorBidi"/>
          <w:b w:val="0"/>
          <w:bCs w:val="0"/>
          <w:noProof/>
          <w:color w:val="auto"/>
          <w:sz w:val="24"/>
          <w:szCs w:val="24"/>
          <w:lang w:eastAsia="fr-FR"/>
        </w:rPr>
      </w:pPr>
      <w:hyperlink w:anchor="_Toc215566065" w:history="1">
        <w:r w:rsidRPr="00824F52">
          <w:rPr>
            <w:rStyle w:val="Lienhypertexte"/>
            <w:noProof/>
          </w:rPr>
          <w:t>Collection : Planète Falc</w:t>
        </w:r>
        <w:r>
          <w:rPr>
            <w:noProof/>
            <w:webHidden/>
          </w:rPr>
          <w:tab/>
        </w:r>
        <w:r>
          <w:rPr>
            <w:noProof/>
            <w:webHidden/>
          </w:rPr>
          <w:fldChar w:fldCharType="begin"/>
        </w:r>
        <w:r>
          <w:rPr>
            <w:noProof/>
            <w:webHidden/>
          </w:rPr>
          <w:instrText xml:space="preserve"> PAGEREF _Toc215566065 \h </w:instrText>
        </w:r>
        <w:r>
          <w:rPr>
            <w:noProof/>
            <w:webHidden/>
          </w:rPr>
        </w:r>
        <w:r>
          <w:rPr>
            <w:noProof/>
            <w:webHidden/>
          </w:rPr>
          <w:fldChar w:fldCharType="separate"/>
        </w:r>
        <w:r>
          <w:rPr>
            <w:noProof/>
            <w:webHidden/>
          </w:rPr>
          <w:t>19</w:t>
        </w:r>
        <w:r>
          <w:rPr>
            <w:noProof/>
            <w:webHidden/>
          </w:rPr>
          <w:fldChar w:fldCharType="end"/>
        </w:r>
      </w:hyperlink>
    </w:p>
    <w:p w14:paraId="18632883" w14:textId="7A20FBA9"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66" w:history="1">
        <w:r w:rsidRPr="00824F52">
          <w:rPr>
            <w:rStyle w:val="Lienhypertexte"/>
            <w:noProof/>
          </w:rPr>
          <w:t>TX-21 Les nouveaux héros</w:t>
        </w:r>
        <w:r>
          <w:rPr>
            <w:noProof/>
            <w:webHidden/>
          </w:rPr>
          <w:tab/>
        </w:r>
        <w:r>
          <w:rPr>
            <w:noProof/>
            <w:webHidden/>
          </w:rPr>
          <w:fldChar w:fldCharType="begin"/>
        </w:r>
        <w:r>
          <w:rPr>
            <w:noProof/>
            <w:webHidden/>
          </w:rPr>
          <w:instrText xml:space="preserve"> PAGEREF _Toc215566066 \h </w:instrText>
        </w:r>
        <w:r>
          <w:rPr>
            <w:noProof/>
            <w:webHidden/>
          </w:rPr>
        </w:r>
        <w:r>
          <w:rPr>
            <w:noProof/>
            <w:webHidden/>
          </w:rPr>
          <w:fldChar w:fldCharType="separate"/>
        </w:r>
        <w:r>
          <w:rPr>
            <w:noProof/>
            <w:webHidden/>
          </w:rPr>
          <w:t>19</w:t>
        </w:r>
        <w:r>
          <w:rPr>
            <w:noProof/>
            <w:webHidden/>
          </w:rPr>
          <w:fldChar w:fldCharType="end"/>
        </w:r>
      </w:hyperlink>
    </w:p>
    <w:p w14:paraId="2F15DE31" w14:textId="72A0C20C"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67" w:history="1">
        <w:r w:rsidRPr="00824F52">
          <w:rPr>
            <w:rStyle w:val="Lienhypertexte"/>
            <w:noProof/>
          </w:rPr>
          <w:t>La beauté dans tous ses états</w:t>
        </w:r>
        <w:r>
          <w:rPr>
            <w:noProof/>
            <w:webHidden/>
          </w:rPr>
          <w:tab/>
        </w:r>
        <w:r>
          <w:rPr>
            <w:noProof/>
            <w:webHidden/>
          </w:rPr>
          <w:fldChar w:fldCharType="begin"/>
        </w:r>
        <w:r>
          <w:rPr>
            <w:noProof/>
            <w:webHidden/>
          </w:rPr>
          <w:instrText xml:space="preserve"> PAGEREF _Toc215566067 \h </w:instrText>
        </w:r>
        <w:r>
          <w:rPr>
            <w:noProof/>
            <w:webHidden/>
          </w:rPr>
        </w:r>
        <w:r>
          <w:rPr>
            <w:noProof/>
            <w:webHidden/>
          </w:rPr>
          <w:fldChar w:fldCharType="separate"/>
        </w:r>
        <w:r>
          <w:rPr>
            <w:noProof/>
            <w:webHidden/>
          </w:rPr>
          <w:t>19</w:t>
        </w:r>
        <w:r>
          <w:rPr>
            <w:noProof/>
            <w:webHidden/>
          </w:rPr>
          <w:fldChar w:fldCharType="end"/>
        </w:r>
      </w:hyperlink>
    </w:p>
    <w:p w14:paraId="74F9C4E8" w14:textId="68C5CDB6"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68" w:history="1">
        <w:r w:rsidRPr="00824F52">
          <w:rPr>
            <w:rStyle w:val="Lienhypertexte"/>
            <w:noProof/>
          </w:rPr>
          <w:t>La belle rencontre</w:t>
        </w:r>
        <w:r>
          <w:rPr>
            <w:noProof/>
            <w:webHidden/>
          </w:rPr>
          <w:tab/>
        </w:r>
        <w:r>
          <w:rPr>
            <w:noProof/>
            <w:webHidden/>
          </w:rPr>
          <w:fldChar w:fldCharType="begin"/>
        </w:r>
        <w:r>
          <w:rPr>
            <w:noProof/>
            <w:webHidden/>
          </w:rPr>
          <w:instrText xml:space="preserve"> PAGEREF _Toc215566068 \h </w:instrText>
        </w:r>
        <w:r>
          <w:rPr>
            <w:noProof/>
            <w:webHidden/>
          </w:rPr>
        </w:r>
        <w:r>
          <w:rPr>
            <w:noProof/>
            <w:webHidden/>
          </w:rPr>
          <w:fldChar w:fldCharType="separate"/>
        </w:r>
        <w:r>
          <w:rPr>
            <w:noProof/>
            <w:webHidden/>
          </w:rPr>
          <w:t>20</w:t>
        </w:r>
        <w:r>
          <w:rPr>
            <w:noProof/>
            <w:webHidden/>
          </w:rPr>
          <w:fldChar w:fldCharType="end"/>
        </w:r>
      </w:hyperlink>
    </w:p>
    <w:p w14:paraId="2D03E095" w14:textId="3C8AC2BD"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69" w:history="1">
        <w:r w:rsidRPr="00824F52">
          <w:rPr>
            <w:rStyle w:val="Lienhypertexte"/>
            <w:noProof/>
          </w:rPr>
          <w:t>Tout sur les règles</w:t>
        </w:r>
        <w:r>
          <w:rPr>
            <w:noProof/>
            <w:webHidden/>
          </w:rPr>
          <w:tab/>
        </w:r>
        <w:r>
          <w:rPr>
            <w:noProof/>
            <w:webHidden/>
          </w:rPr>
          <w:fldChar w:fldCharType="begin"/>
        </w:r>
        <w:r>
          <w:rPr>
            <w:noProof/>
            <w:webHidden/>
          </w:rPr>
          <w:instrText xml:space="preserve"> PAGEREF _Toc215566069 \h </w:instrText>
        </w:r>
        <w:r>
          <w:rPr>
            <w:noProof/>
            <w:webHidden/>
          </w:rPr>
        </w:r>
        <w:r>
          <w:rPr>
            <w:noProof/>
            <w:webHidden/>
          </w:rPr>
          <w:fldChar w:fldCharType="separate"/>
        </w:r>
        <w:r>
          <w:rPr>
            <w:noProof/>
            <w:webHidden/>
          </w:rPr>
          <w:t>20</w:t>
        </w:r>
        <w:r>
          <w:rPr>
            <w:noProof/>
            <w:webHidden/>
          </w:rPr>
          <w:fldChar w:fldCharType="end"/>
        </w:r>
      </w:hyperlink>
    </w:p>
    <w:p w14:paraId="08CB87FA" w14:textId="6628D8D3"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70" w:history="1">
        <w:r w:rsidRPr="00824F52">
          <w:rPr>
            <w:rStyle w:val="Lienhypertexte"/>
            <w:noProof/>
          </w:rPr>
          <w:t>Amitié, amour, sexualité : parlons-en ! (titre provisoire)</w:t>
        </w:r>
        <w:r>
          <w:rPr>
            <w:noProof/>
            <w:webHidden/>
          </w:rPr>
          <w:tab/>
        </w:r>
        <w:r>
          <w:rPr>
            <w:noProof/>
            <w:webHidden/>
          </w:rPr>
          <w:fldChar w:fldCharType="begin"/>
        </w:r>
        <w:r>
          <w:rPr>
            <w:noProof/>
            <w:webHidden/>
          </w:rPr>
          <w:instrText xml:space="preserve"> PAGEREF _Toc215566070 \h </w:instrText>
        </w:r>
        <w:r>
          <w:rPr>
            <w:noProof/>
            <w:webHidden/>
          </w:rPr>
        </w:r>
        <w:r>
          <w:rPr>
            <w:noProof/>
            <w:webHidden/>
          </w:rPr>
          <w:fldChar w:fldCharType="separate"/>
        </w:r>
        <w:r>
          <w:rPr>
            <w:noProof/>
            <w:webHidden/>
          </w:rPr>
          <w:t>21</w:t>
        </w:r>
        <w:r>
          <w:rPr>
            <w:noProof/>
            <w:webHidden/>
          </w:rPr>
          <w:fldChar w:fldCharType="end"/>
        </w:r>
      </w:hyperlink>
    </w:p>
    <w:p w14:paraId="032C3F1E" w14:textId="59546809" w:rsidR="00514E89" w:rsidRDefault="00514E89">
      <w:pPr>
        <w:pStyle w:val="TM1"/>
        <w:tabs>
          <w:tab w:val="right" w:leader="dot" w:pos="9062"/>
        </w:tabs>
        <w:rPr>
          <w:rFonts w:asciiTheme="minorHAnsi" w:eastAsiaTheme="minorEastAsia" w:hAnsiTheme="minorHAnsi" w:cstheme="minorBidi"/>
          <w:b w:val="0"/>
          <w:bCs w:val="0"/>
          <w:noProof/>
          <w:color w:val="auto"/>
          <w:sz w:val="24"/>
          <w:szCs w:val="24"/>
          <w:lang w:eastAsia="fr-FR"/>
        </w:rPr>
      </w:pPr>
      <w:hyperlink w:anchor="_Toc215566071" w:history="1">
        <w:r w:rsidRPr="00824F52">
          <w:rPr>
            <w:rStyle w:val="Lienhypertexte"/>
            <w:noProof/>
          </w:rPr>
          <w:t>Nos outils vie affective, intime et sexuelle</w:t>
        </w:r>
        <w:r>
          <w:rPr>
            <w:noProof/>
            <w:webHidden/>
          </w:rPr>
          <w:tab/>
        </w:r>
        <w:r>
          <w:rPr>
            <w:noProof/>
            <w:webHidden/>
          </w:rPr>
          <w:fldChar w:fldCharType="begin"/>
        </w:r>
        <w:r>
          <w:rPr>
            <w:noProof/>
            <w:webHidden/>
          </w:rPr>
          <w:instrText xml:space="preserve"> PAGEREF _Toc215566071 \h </w:instrText>
        </w:r>
        <w:r>
          <w:rPr>
            <w:noProof/>
            <w:webHidden/>
          </w:rPr>
        </w:r>
        <w:r>
          <w:rPr>
            <w:noProof/>
            <w:webHidden/>
          </w:rPr>
          <w:fldChar w:fldCharType="separate"/>
        </w:r>
        <w:r>
          <w:rPr>
            <w:noProof/>
            <w:webHidden/>
          </w:rPr>
          <w:t>22</w:t>
        </w:r>
        <w:r>
          <w:rPr>
            <w:noProof/>
            <w:webHidden/>
          </w:rPr>
          <w:fldChar w:fldCharType="end"/>
        </w:r>
      </w:hyperlink>
    </w:p>
    <w:p w14:paraId="537E0557" w14:textId="7BBCF7E9" w:rsidR="00514E89" w:rsidRDefault="00514E89">
      <w:pPr>
        <w:pStyle w:val="TM2"/>
        <w:tabs>
          <w:tab w:val="right" w:leader="dot" w:pos="9062"/>
        </w:tabs>
        <w:rPr>
          <w:rFonts w:asciiTheme="minorHAnsi" w:eastAsiaTheme="minorEastAsia" w:hAnsiTheme="minorHAnsi" w:cstheme="minorBidi"/>
          <w:b w:val="0"/>
          <w:bCs w:val="0"/>
          <w:noProof/>
          <w:color w:val="auto"/>
          <w:sz w:val="24"/>
          <w:szCs w:val="24"/>
          <w:lang w:eastAsia="fr-FR"/>
        </w:rPr>
      </w:pPr>
      <w:hyperlink w:anchor="_Toc215566072" w:history="1">
        <w:r w:rsidRPr="00824F52">
          <w:rPr>
            <w:rStyle w:val="Lienhypertexte"/>
            <w:noProof/>
          </w:rPr>
          <w:t>Collection</w:t>
        </w:r>
        <w:r w:rsidRPr="00824F52">
          <w:rPr>
            <w:rStyle w:val="Lienhypertexte"/>
            <w:rFonts w:ascii="Calibri" w:hAnsi="Calibri" w:cs="Calibri"/>
            <w:noProof/>
          </w:rPr>
          <w:t> </w:t>
        </w:r>
        <w:r w:rsidRPr="00824F52">
          <w:rPr>
            <w:rStyle w:val="Lienhypertexte"/>
            <w:noProof/>
          </w:rPr>
          <w:t>: Les p’tits curieux</w:t>
        </w:r>
        <w:r>
          <w:rPr>
            <w:noProof/>
            <w:webHidden/>
          </w:rPr>
          <w:tab/>
        </w:r>
        <w:r>
          <w:rPr>
            <w:noProof/>
            <w:webHidden/>
          </w:rPr>
          <w:fldChar w:fldCharType="begin"/>
        </w:r>
        <w:r>
          <w:rPr>
            <w:noProof/>
            <w:webHidden/>
          </w:rPr>
          <w:instrText xml:space="preserve"> PAGEREF _Toc215566072 \h </w:instrText>
        </w:r>
        <w:r>
          <w:rPr>
            <w:noProof/>
            <w:webHidden/>
          </w:rPr>
        </w:r>
        <w:r>
          <w:rPr>
            <w:noProof/>
            <w:webHidden/>
          </w:rPr>
          <w:fldChar w:fldCharType="separate"/>
        </w:r>
        <w:r>
          <w:rPr>
            <w:noProof/>
            <w:webHidden/>
          </w:rPr>
          <w:t>23</w:t>
        </w:r>
        <w:r>
          <w:rPr>
            <w:noProof/>
            <w:webHidden/>
          </w:rPr>
          <w:fldChar w:fldCharType="end"/>
        </w:r>
      </w:hyperlink>
    </w:p>
    <w:p w14:paraId="249FB13A" w14:textId="754E1A4E"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73" w:history="1">
        <w:r w:rsidRPr="00824F52">
          <w:rPr>
            <w:rStyle w:val="Lienhypertexte"/>
            <w:noProof/>
          </w:rPr>
          <w:t>Zizis et zézettes</w:t>
        </w:r>
        <w:r>
          <w:rPr>
            <w:noProof/>
            <w:webHidden/>
          </w:rPr>
          <w:tab/>
        </w:r>
        <w:r>
          <w:rPr>
            <w:noProof/>
            <w:webHidden/>
          </w:rPr>
          <w:fldChar w:fldCharType="begin"/>
        </w:r>
        <w:r>
          <w:rPr>
            <w:noProof/>
            <w:webHidden/>
          </w:rPr>
          <w:instrText xml:space="preserve"> PAGEREF _Toc215566073 \h </w:instrText>
        </w:r>
        <w:r>
          <w:rPr>
            <w:noProof/>
            <w:webHidden/>
          </w:rPr>
        </w:r>
        <w:r>
          <w:rPr>
            <w:noProof/>
            <w:webHidden/>
          </w:rPr>
          <w:fldChar w:fldCharType="separate"/>
        </w:r>
        <w:r>
          <w:rPr>
            <w:noProof/>
            <w:webHidden/>
          </w:rPr>
          <w:t>23</w:t>
        </w:r>
        <w:r>
          <w:rPr>
            <w:noProof/>
            <w:webHidden/>
          </w:rPr>
          <w:fldChar w:fldCharType="end"/>
        </w:r>
      </w:hyperlink>
    </w:p>
    <w:p w14:paraId="1D5EC7A7" w14:textId="27E79E00"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74" w:history="1">
        <w:r w:rsidRPr="00824F52">
          <w:rPr>
            <w:rStyle w:val="Lienhypertexte"/>
            <w:noProof/>
          </w:rPr>
          <w:t>Tout sur les règles !</w:t>
        </w:r>
        <w:r>
          <w:rPr>
            <w:noProof/>
            <w:webHidden/>
          </w:rPr>
          <w:tab/>
        </w:r>
        <w:r>
          <w:rPr>
            <w:noProof/>
            <w:webHidden/>
          </w:rPr>
          <w:fldChar w:fldCharType="begin"/>
        </w:r>
        <w:r>
          <w:rPr>
            <w:noProof/>
            <w:webHidden/>
          </w:rPr>
          <w:instrText xml:space="preserve"> PAGEREF _Toc215566074 \h </w:instrText>
        </w:r>
        <w:r>
          <w:rPr>
            <w:noProof/>
            <w:webHidden/>
          </w:rPr>
        </w:r>
        <w:r>
          <w:rPr>
            <w:noProof/>
            <w:webHidden/>
          </w:rPr>
          <w:fldChar w:fldCharType="separate"/>
        </w:r>
        <w:r>
          <w:rPr>
            <w:noProof/>
            <w:webHidden/>
          </w:rPr>
          <w:t>23</w:t>
        </w:r>
        <w:r>
          <w:rPr>
            <w:noProof/>
            <w:webHidden/>
          </w:rPr>
          <w:fldChar w:fldCharType="end"/>
        </w:r>
      </w:hyperlink>
    </w:p>
    <w:p w14:paraId="581E1361" w14:textId="2FE74753"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75" w:history="1">
        <w:r w:rsidRPr="00824F52">
          <w:rPr>
            <w:rStyle w:val="Lienhypertexte"/>
            <w:noProof/>
          </w:rPr>
          <w:t>Le kit «</w:t>
        </w:r>
        <w:r w:rsidRPr="00824F52">
          <w:rPr>
            <w:rStyle w:val="Lienhypertexte"/>
            <w:rFonts w:ascii="Calibri" w:hAnsi="Calibri" w:cs="Calibri"/>
            <w:noProof/>
          </w:rPr>
          <w:t> </w:t>
        </w:r>
        <w:r w:rsidRPr="00824F52">
          <w:rPr>
            <w:rStyle w:val="Lienhypertexte"/>
            <w:noProof/>
          </w:rPr>
          <w:t>mes règles</w:t>
        </w:r>
        <w:r w:rsidRPr="00824F52">
          <w:rPr>
            <w:rStyle w:val="Lienhypertexte"/>
            <w:rFonts w:ascii="Calibri" w:hAnsi="Calibri" w:cs="Calibri"/>
            <w:noProof/>
          </w:rPr>
          <w:t> </w:t>
        </w:r>
        <w:r w:rsidRPr="00824F52">
          <w:rPr>
            <w:rStyle w:val="Lienhypertexte"/>
            <w:noProof/>
          </w:rPr>
          <w:t>»</w:t>
        </w:r>
        <w:r>
          <w:rPr>
            <w:noProof/>
            <w:webHidden/>
          </w:rPr>
          <w:tab/>
        </w:r>
        <w:r>
          <w:rPr>
            <w:noProof/>
            <w:webHidden/>
          </w:rPr>
          <w:fldChar w:fldCharType="begin"/>
        </w:r>
        <w:r>
          <w:rPr>
            <w:noProof/>
            <w:webHidden/>
          </w:rPr>
          <w:instrText xml:space="preserve"> PAGEREF _Toc215566075 \h </w:instrText>
        </w:r>
        <w:r>
          <w:rPr>
            <w:noProof/>
            <w:webHidden/>
          </w:rPr>
        </w:r>
        <w:r>
          <w:rPr>
            <w:noProof/>
            <w:webHidden/>
          </w:rPr>
          <w:fldChar w:fldCharType="separate"/>
        </w:r>
        <w:r>
          <w:rPr>
            <w:noProof/>
            <w:webHidden/>
          </w:rPr>
          <w:t>24</w:t>
        </w:r>
        <w:r>
          <w:rPr>
            <w:noProof/>
            <w:webHidden/>
          </w:rPr>
          <w:fldChar w:fldCharType="end"/>
        </w:r>
      </w:hyperlink>
    </w:p>
    <w:p w14:paraId="14DA558B" w14:textId="3EE94E66"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76" w:history="1">
        <w:r w:rsidRPr="00824F52">
          <w:rPr>
            <w:rStyle w:val="Lienhypertexte"/>
            <w:noProof/>
          </w:rPr>
          <w:t>Fiches pédagogiques</w:t>
        </w:r>
        <w:r>
          <w:rPr>
            <w:noProof/>
            <w:webHidden/>
          </w:rPr>
          <w:tab/>
        </w:r>
        <w:r>
          <w:rPr>
            <w:noProof/>
            <w:webHidden/>
          </w:rPr>
          <w:fldChar w:fldCharType="begin"/>
        </w:r>
        <w:r>
          <w:rPr>
            <w:noProof/>
            <w:webHidden/>
          </w:rPr>
          <w:instrText xml:space="preserve"> PAGEREF _Toc215566076 \h </w:instrText>
        </w:r>
        <w:r>
          <w:rPr>
            <w:noProof/>
            <w:webHidden/>
          </w:rPr>
        </w:r>
        <w:r>
          <w:rPr>
            <w:noProof/>
            <w:webHidden/>
          </w:rPr>
          <w:fldChar w:fldCharType="separate"/>
        </w:r>
        <w:r>
          <w:rPr>
            <w:noProof/>
            <w:webHidden/>
          </w:rPr>
          <w:t>24</w:t>
        </w:r>
        <w:r>
          <w:rPr>
            <w:noProof/>
            <w:webHidden/>
          </w:rPr>
          <w:fldChar w:fldCharType="end"/>
        </w:r>
      </w:hyperlink>
    </w:p>
    <w:p w14:paraId="17107F27" w14:textId="673B4D2C"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77" w:history="1">
        <w:r w:rsidRPr="00824F52">
          <w:rPr>
            <w:rStyle w:val="Lienhypertexte"/>
            <w:noProof/>
          </w:rPr>
          <w:t>Le kit « vulve et pénis »</w:t>
        </w:r>
        <w:r>
          <w:rPr>
            <w:noProof/>
            <w:webHidden/>
          </w:rPr>
          <w:tab/>
        </w:r>
        <w:r>
          <w:rPr>
            <w:noProof/>
            <w:webHidden/>
          </w:rPr>
          <w:fldChar w:fldCharType="begin"/>
        </w:r>
        <w:r>
          <w:rPr>
            <w:noProof/>
            <w:webHidden/>
          </w:rPr>
          <w:instrText xml:space="preserve"> PAGEREF _Toc215566077 \h </w:instrText>
        </w:r>
        <w:r>
          <w:rPr>
            <w:noProof/>
            <w:webHidden/>
          </w:rPr>
        </w:r>
        <w:r>
          <w:rPr>
            <w:noProof/>
            <w:webHidden/>
          </w:rPr>
          <w:fldChar w:fldCharType="separate"/>
        </w:r>
        <w:r>
          <w:rPr>
            <w:noProof/>
            <w:webHidden/>
          </w:rPr>
          <w:t>25</w:t>
        </w:r>
        <w:r>
          <w:rPr>
            <w:noProof/>
            <w:webHidden/>
          </w:rPr>
          <w:fldChar w:fldCharType="end"/>
        </w:r>
      </w:hyperlink>
    </w:p>
    <w:p w14:paraId="6EEAC3D9" w14:textId="185519E5"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78" w:history="1">
        <w:r w:rsidRPr="00824F52">
          <w:rPr>
            <w:rStyle w:val="Lienhypertexte"/>
            <w:noProof/>
          </w:rPr>
          <w:t>Poupées en crochet</w:t>
        </w:r>
        <w:r>
          <w:rPr>
            <w:noProof/>
            <w:webHidden/>
          </w:rPr>
          <w:tab/>
        </w:r>
        <w:r>
          <w:rPr>
            <w:noProof/>
            <w:webHidden/>
          </w:rPr>
          <w:fldChar w:fldCharType="begin"/>
        </w:r>
        <w:r>
          <w:rPr>
            <w:noProof/>
            <w:webHidden/>
          </w:rPr>
          <w:instrText xml:space="preserve"> PAGEREF _Toc215566078 \h </w:instrText>
        </w:r>
        <w:r>
          <w:rPr>
            <w:noProof/>
            <w:webHidden/>
          </w:rPr>
        </w:r>
        <w:r>
          <w:rPr>
            <w:noProof/>
            <w:webHidden/>
          </w:rPr>
          <w:fldChar w:fldCharType="separate"/>
        </w:r>
        <w:r>
          <w:rPr>
            <w:noProof/>
            <w:webHidden/>
          </w:rPr>
          <w:t>25</w:t>
        </w:r>
        <w:r>
          <w:rPr>
            <w:noProof/>
            <w:webHidden/>
          </w:rPr>
          <w:fldChar w:fldCharType="end"/>
        </w:r>
      </w:hyperlink>
    </w:p>
    <w:p w14:paraId="3F683D04" w14:textId="69CF8DD1"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79" w:history="1">
        <w:r w:rsidRPr="00824F52">
          <w:rPr>
            <w:rStyle w:val="Lienhypertexte"/>
            <w:noProof/>
          </w:rPr>
          <w:t>Consen't</w:t>
        </w:r>
        <w:r>
          <w:rPr>
            <w:noProof/>
            <w:webHidden/>
          </w:rPr>
          <w:tab/>
        </w:r>
        <w:r>
          <w:rPr>
            <w:noProof/>
            <w:webHidden/>
          </w:rPr>
          <w:fldChar w:fldCharType="begin"/>
        </w:r>
        <w:r>
          <w:rPr>
            <w:noProof/>
            <w:webHidden/>
          </w:rPr>
          <w:instrText xml:space="preserve"> PAGEREF _Toc215566079 \h </w:instrText>
        </w:r>
        <w:r>
          <w:rPr>
            <w:noProof/>
            <w:webHidden/>
          </w:rPr>
        </w:r>
        <w:r>
          <w:rPr>
            <w:noProof/>
            <w:webHidden/>
          </w:rPr>
          <w:fldChar w:fldCharType="separate"/>
        </w:r>
        <w:r>
          <w:rPr>
            <w:noProof/>
            <w:webHidden/>
          </w:rPr>
          <w:t>26</w:t>
        </w:r>
        <w:r>
          <w:rPr>
            <w:noProof/>
            <w:webHidden/>
          </w:rPr>
          <w:fldChar w:fldCharType="end"/>
        </w:r>
      </w:hyperlink>
    </w:p>
    <w:p w14:paraId="1CF98C8F" w14:textId="0130B719"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80" w:history="1">
        <w:r w:rsidRPr="00824F52">
          <w:rPr>
            <w:rStyle w:val="Lienhypertexte"/>
            <w:noProof/>
          </w:rPr>
          <w:t>Nos ressources gratuites</w:t>
        </w:r>
        <w:r>
          <w:rPr>
            <w:noProof/>
            <w:webHidden/>
          </w:rPr>
          <w:tab/>
        </w:r>
        <w:r>
          <w:rPr>
            <w:noProof/>
            <w:webHidden/>
          </w:rPr>
          <w:fldChar w:fldCharType="begin"/>
        </w:r>
        <w:r>
          <w:rPr>
            <w:noProof/>
            <w:webHidden/>
          </w:rPr>
          <w:instrText xml:space="preserve"> PAGEREF _Toc215566080 \h </w:instrText>
        </w:r>
        <w:r>
          <w:rPr>
            <w:noProof/>
            <w:webHidden/>
          </w:rPr>
        </w:r>
        <w:r>
          <w:rPr>
            <w:noProof/>
            <w:webHidden/>
          </w:rPr>
          <w:fldChar w:fldCharType="separate"/>
        </w:r>
        <w:r>
          <w:rPr>
            <w:noProof/>
            <w:webHidden/>
          </w:rPr>
          <w:t>27</w:t>
        </w:r>
        <w:r>
          <w:rPr>
            <w:noProof/>
            <w:webHidden/>
          </w:rPr>
          <w:fldChar w:fldCharType="end"/>
        </w:r>
      </w:hyperlink>
    </w:p>
    <w:p w14:paraId="2C921614" w14:textId="7F9B2D20" w:rsidR="00514E89" w:rsidRDefault="00514E89">
      <w:pPr>
        <w:pStyle w:val="TM1"/>
        <w:tabs>
          <w:tab w:val="right" w:leader="dot" w:pos="9062"/>
        </w:tabs>
        <w:rPr>
          <w:rFonts w:asciiTheme="minorHAnsi" w:eastAsiaTheme="minorEastAsia" w:hAnsiTheme="minorHAnsi" w:cstheme="minorBidi"/>
          <w:b w:val="0"/>
          <w:bCs w:val="0"/>
          <w:noProof/>
          <w:color w:val="auto"/>
          <w:sz w:val="24"/>
          <w:szCs w:val="24"/>
          <w:lang w:eastAsia="fr-FR"/>
        </w:rPr>
      </w:pPr>
      <w:hyperlink w:anchor="_Toc215566081" w:history="1">
        <w:r w:rsidRPr="00824F52">
          <w:rPr>
            <w:rStyle w:val="Lienhypertexte"/>
            <w:noProof/>
          </w:rPr>
          <w:t>Nos outils de médiation</w:t>
        </w:r>
        <w:r>
          <w:rPr>
            <w:noProof/>
            <w:webHidden/>
          </w:rPr>
          <w:tab/>
        </w:r>
        <w:r>
          <w:rPr>
            <w:noProof/>
            <w:webHidden/>
          </w:rPr>
          <w:fldChar w:fldCharType="begin"/>
        </w:r>
        <w:r>
          <w:rPr>
            <w:noProof/>
            <w:webHidden/>
          </w:rPr>
          <w:instrText xml:space="preserve"> PAGEREF _Toc215566081 \h </w:instrText>
        </w:r>
        <w:r>
          <w:rPr>
            <w:noProof/>
            <w:webHidden/>
          </w:rPr>
        </w:r>
        <w:r>
          <w:rPr>
            <w:noProof/>
            <w:webHidden/>
          </w:rPr>
          <w:fldChar w:fldCharType="separate"/>
        </w:r>
        <w:r>
          <w:rPr>
            <w:noProof/>
            <w:webHidden/>
          </w:rPr>
          <w:t>28</w:t>
        </w:r>
        <w:r>
          <w:rPr>
            <w:noProof/>
            <w:webHidden/>
          </w:rPr>
          <w:fldChar w:fldCharType="end"/>
        </w:r>
      </w:hyperlink>
    </w:p>
    <w:p w14:paraId="7B65C5B8" w14:textId="68CC9261" w:rsidR="00514E89" w:rsidRDefault="00514E89">
      <w:pPr>
        <w:pStyle w:val="TM2"/>
        <w:tabs>
          <w:tab w:val="right" w:leader="dot" w:pos="9062"/>
        </w:tabs>
        <w:rPr>
          <w:rFonts w:asciiTheme="minorHAnsi" w:eastAsiaTheme="minorEastAsia" w:hAnsiTheme="minorHAnsi" w:cstheme="minorBidi"/>
          <w:b w:val="0"/>
          <w:bCs w:val="0"/>
          <w:noProof/>
          <w:color w:val="auto"/>
          <w:sz w:val="24"/>
          <w:szCs w:val="24"/>
          <w:lang w:eastAsia="fr-FR"/>
        </w:rPr>
      </w:pPr>
      <w:hyperlink w:anchor="_Toc215566082" w:history="1">
        <w:r w:rsidRPr="00824F52">
          <w:rPr>
            <w:rStyle w:val="Lienhypertexte"/>
            <w:noProof/>
          </w:rPr>
          <w:t>Guides de médiation</w:t>
        </w:r>
        <w:r>
          <w:rPr>
            <w:noProof/>
            <w:webHidden/>
          </w:rPr>
          <w:tab/>
        </w:r>
        <w:r>
          <w:rPr>
            <w:noProof/>
            <w:webHidden/>
          </w:rPr>
          <w:fldChar w:fldCharType="begin"/>
        </w:r>
        <w:r>
          <w:rPr>
            <w:noProof/>
            <w:webHidden/>
          </w:rPr>
          <w:instrText xml:space="preserve"> PAGEREF _Toc215566082 \h </w:instrText>
        </w:r>
        <w:r>
          <w:rPr>
            <w:noProof/>
            <w:webHidden/>
          </w:rPr>
        </w:r>
        <w:r>
          <w:rPr>
            <w:noProof/>
            <w:webHidden/>
          </w:rPr>
          <w:fldChar w:fldCharType="separate"/>
        </w:r>
        <w:r>
          <w:rPr>
            <w:noProof/>
            <w:webHidden/>
          </w:rPr>
          <w:t>29</w:t>
        </w:r>
        <w:r>
          <w:rPr>
            <w:noProof/>
            <w:webHidden/>
          </w:rPr>
          <w:fldChar w:fldCharType="end"/>
        </w:r>
      </w:hyperlink>
    </w:p>
    <w:p w14:paraId="0A5F167D" w14:textId="06D00496"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83" w:history="1">
        <w:r w:rsidRPr="00824F52">
          <w:rPr>
            <w:rStyle w:val="Lienhypertexte"/>
            <w:noProof/>
          </w:rPr>
          <w:t>Handi’zoom, la déficience visuelle</w:t>
        </w:r>
        <w:r>
          <w:rPr>
            <w:noProof/>
            <w:webHidden/>
          </w:rPr>
          <w:tab/>
        </w:r>
        <w:r>
          <w:rPr>
            <w:noProof/>
            <w:webHidden/>
          </w:rPr>
          <w:fldChar w:fldCharType="begin"/>
        </w:r>
        <w:r>
          <w:rPr>
            <w:noProof/>
            <w:webHidden/>
          </w:rPr>
          <w:instrText xml:space="preserve"> PAGEREF _Toc215566083 \h </w:instrText>
        </w:r>
        <w:r>
          <w:rPr>
            <w:noProof/>
            <w:webHidden/>
          </w:rPr>
        </w:r>
        <w:r>
          <w:rPr>
            <w:noProof/>
            <w:webHidden/>
          </w:rPr>
          <w:fldChar w:fldCharType="separate"/>
        </w:r>
        <w:r>
          <w:rPr>
            <w:noProof/>
            <w:webHidden/>
          </w:rPr>
          <w:t>29</w:t>
        </w:r>
        <w:r>
          <w:rPr>
            <w:noProof/>
            <w:webHidden/>
          </w:rPr>
          <w:fldChar w:fldCharType="end"/>
        </w:r>
      </w:hyperlink>
    </w:p>
    <w:p w14:paraId="7CEE6996" w14:textId="0B99169D" w:rsidR="00514E89" w:rsidRDefault="00514E89">
      <w:pPr>
        <w:pStyle w:val="TM2"/>
        <w:tabs>
          <w:tab w:val="right" w:leader="dot" w:pos="9062"/>
        </w:tabs>
        <w:rPr>
          <w:rFonts w:asciiTheme="minorHAnsi" w:eastAsiaTheme="minorEastAsia" w:hAnsiTheme="minorHAnsi" w:cstheme="minorBidi"/>
          <w:b w:val="0"/>
          <w:bCs w:val="0"/>
          <w:noProof/>
          <w:color w:val="auto"/>
          <w:sz w:val="24"/>
          <w:szCs w:val="24"/>
          <w:lang w:eastAsia="fr-FR"/>
        </w:rPr>
      </w:pPr>
      <w:hyperlink w:anchor="_Toc215566084" w:history="1">
        <w:r w:rsidRPr="00824F52">
          <w:rPr>
            <w:rStyle w:val="Lienhypertexte"/>
            <w:noProof/>
          </w:rPr>
          <w:t>Outils pédagogiques</w:t>
        </w:r>
        <w:r>
          <w:rPr>
            <w:noProof/>
            <w:webHidden/>
          </w:rPr>
          <w:tab/>
        </w:r>
        <w:r>
          <w:rPr>
            <w:noProof/>
            <w:webHidden/>
          </w:rPr>
          <w:fldChar w:fldCharType="begin"/>
        </w:r>
        <w:r>
          <w:rPr>
            <w:noProof/>
            <w:webHidden/>
          </w:rPr>
          <w:instrText xml:space="preserve"> PAGEREF _Toc215566084 \h </w:instrText>
        </w:r>
        <w:r>
          <w:rPr>
            <w:noProof/>
            <w:webHidden/>
          </w:rPr>
        </w:r>
        <w:r>
          <w:rPr>
            <w:noProof/>
            <w:webHidden/>
          </w:rPr>
          <w:fldChar w:fldCharType="separate"/>
        </w:r>
        <w:r>
          <w:rPr>
            <w:noProof/>
            <w:webHidden/>
          </w:rPr>
          <w:t>30</w:t>
        </w:r>
        <w:r>
          <w:rPr>
            <w:noProof/>
            <w:webHidden/>
          </w:rPr>
          <w:fldChar w:fldCharType="end"/>
        </w:r>
      </w:hyperlink>
    </w:p>
    <w:p w14:paraId="615597D3" w14:textId="418462B7"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85" w:history="1">
        <w:r w:rsidRPr="00824F52">
          <w:rPr>
            <w:rStyle w:val="Lienhypertexte"/>
            <w:noProof/>
          </w:rPr>
          <w:t>Masques de simulation</w:t>
        </w:r>
        <w:r>
          <w:rPr>
            <w:noProof/>
            <w:webHidden/>
          </w:rPr>
          <w:tab/>
        </w:r>
        <w:r>
          <w:rPr>
            <w:noProof/>
            <w:webHidden/>
          </w:rPr>
          <w:fldChar w:fldCharType="begin"/>
        </w:r>
        <w:r>
          <w:rPr>
            <w:noProof/>
            <w:webHidden/>
          </w:rPr>
          <w:instrText xml:space="preserve"> PAGEREF _Toc215566085 \h </w:instrText>
        </w:r>
        <w:r>
          <w:rPr>
            <w:noProof/>
            <w:webHidden/>
          </w:rPr>
        </w:r>
        <w:r>
          <w:rPr>
            <w:noProof/>
            <w:webHidden/>
          </w:rPr>
          <w:fldChar w:fldCharType="separate"/>
        </w:r>
        <w:r>
          <w:rPr>
            <w:noProof/>
            <w:webHidden/>
          </w:rPr>
          <w:t>30</w:t>
        </w:r>
        <w:r>
          <w:rPr>
            <w:noProof/>
            <w:webHidden/>
          </w:rPr>
          <w:fldChar w:fldCharType="end"/>
        </w:r>
      </w:hyperlink>
    </w:p>
    <w:p w14:paraId="2BAE6F11" w14:textId="20B3DA23"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86" w:history="1">
        <w:r w:rsidRPr="00824F52">
          <w:rPr>
            <w:rStyle w:val="Lienhypertexte"/>
            <w:noProof/>
          </w:rPr>
          <w:t>Outils pédagogiques</w:t>
        </w:r>
        <w:r>
          <w:rPr>
            <w:noProof/>
            <w:webHidden/>
          </w:rPr>
          <w:tab/>
        </w:r>
        <w:r>
          <w:rPr>
            <w:noProof/>
            <w:webHidden/>
          </w:rPr>
          <w:fldChar w:fldCharType="begin"/>
        </w:r>
        <w:r>
          <w:rPr>
            <w:noProof/>
            <w:webHidden/>
          </w:rPr>
          <w:instrText xml:space="preserve"> PAGEREF _Toc215566086 \h </w:instrText>
        </w:r>
        <w:r>
          <w:rPr>
            <w:noProof/>
            <w:webHidden/>
          </w:rPr>
        </w:r>
        <w:r>
          <w:rPr>
            <w:noProof/>
            <w:webHidden/>
          </w:rPr>
          <w:fldChar w:fldCharType="separate"/>
        </w:r>
        <w:r>
          <w:rPr>
            <w:noProof/>
            <w:webHidden/>
          </w:rPr>
          <w:t>30</w:t>
        </w:r>
        <w:r>
          <w:rPr>
            <w:noProof/>
            <w:webHidden/>
          </w:rPr>
          <w:fldChar w:fldCharType="end"/>
        </w:r>
      </w:hyperlink>
    </w:p>
    <w:p w14:paraId="5DE7AADA" w14:textId="028235B2"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87" w:history="1">
        <w:r w:rsidRPr="00824F52">
          <w:rPr>
            <w:rStyle w:val="Lienhypertexte"/>
            <w:noProof/>
          </w:rPr>
          <w:t>Mon kit braille</w:t>
        </w:r>
        <w:r>
          <w:rPr>
            <w:noProof/>
            <w:webHidden/>
          </w:rPr>
          <w:tab/>
        </w:r>
        <w:r>
          <w:rPr>
            <w:noProof/>
            <w:webHidden/>
          </w:rPr>
          <w:fldChar w:fldCharType="begin"/>
        </w:r>
        <w:r>
          <w:rPr>
            <w:noProof/>
            <w:webHidden/>
          </w:rPr>
          <w:instrText xml:space="preserve"> PAGEREF _Toc215566087 \h </w:instrText>
        </w:r>
        <w:r>
          <w:rPr>
            <w:noProof/>
            <w:webHidden/>
          </w:rPr>
        </w:r>
        <w:r>
          <w:rPr>
            <w:noProof/>
            <w:webHidden/>
          </w:rPr>
          <w:fldChar w:fldCharType="separate"/>
        </w:r>
        <w:r>
          <w:rPr>
            <w:noProof/>
            <w:webHidden/>
          </w:rPr>
          <w:t>30</w:t>
        </w:r>
        <w:r>
          <w:rPr>
            <w:noProof/>
            <w:webHidden/>
          </w:rPr>
          <w:fldChar w:fldCharType="end"/>
        </w:r>
      </w:hyperlink>
    </w:p>
    <w:p w14:paraId="1B925892" w14:textId="1795D6BD"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88" w:history="1">
        <w:r w:rsidRPr="00824F52">
          <w:rPr>
            <w:rStyle w:val="Lienhypertexte"/>
            <w:noProof/>
          </w:rPr>
          <w:t>Mon kit de sensibilisation</w:t>
        </w:r>
        <w:r>
          <w:rPr>
            <w:noProof/>
            <w:webHidden/>
          </w:rPr>
          <w:tab/>
        </w:r>
        <w:r>
          <w:rPr>
            <w:noProof/>
            <w:webHidden/>
          </w:rPr>
          <w:fldChar w:fldCharType="begin"/>
        </w:r>
        <w:r>
          <w:rPr>
            <w:noProof/>
            <w:webHidden/>
          </w:rPr>
          <w:instrText xml:space="preserve"> PAGEREF _Toc215566088 \h </w:instrText>
        </w:r>
        <w:r>
          <w:rPr>
            <w:noProof/>
            <w:webHidden/>
          </w:rPr>
        </w:r>
        <w:r>
          <w:rPr>
            <w:noProof/>
            <w:webHidden/>
          </w:rPr>
          <w:fldChar w:fldCharType="separate"/>
        </w:r>
        <w:r>
          <w:rPr>
            <w:noProof/>
            <w:webHidden/>
          </w:rPr>
          <w:t>31</w:t>
        </w:r>
        <w:r>
          <w:rPr>
            <w:noProof/>
            <w:webHidden/>
          </w:rPr>
          <w:fldChar w:fldCharType="end"/>
        </w:r>
      </w:hyperlink>
    </w:p>
    <w:p w14:paraId="585C97AE" w14:textId="0484554F" w:rsidR="00514E89" w:rsidRDefault="00514E89">
      <w:pPr>
        <w:pStyle w:val="TM2"/>
        <w:tabs>
          <w:tab w:val="right" w:leader="dot" w:pos="9062"/>
        </w:tabs>
        <w:rPr>
          <w:rFonts w:asciiTheme="minorHAnsi" w:eastAsiaTheme="minorEastAsia" w:hAnsiTheme="minorHAnsi" w:cstheme="minorBidi"/>
          <w:b w:val="0"/>
          <w:bCs w:val="0"/>
          <w:noProof/>
          <w:color w:val="auto"/>
          <w:sz w:val="24"/>
          <w:szCs w:val="24"/>
          <w:lang w:eastAsia="fr-FR"/>
        </w:rPr>
      </w:pPr>
      <w:hyperlink w:anchor="_Toc215566089" w:history="1">
        <w:r w:rsidRPr="00824F52">
          <w:rPr>
            <w:rStyle w:val="Lienhypertexte"/>
            <w:noProof/>
          </w:rPr>
          <w:t>Malettes de médiation</w:t>
        </w:r>
        <w:r>
          <w:rPr>
            <w:noProof/>
            <w:webHidden/>
          </w:rPr>
          <w:tab/>
        </w:r>
        <w:r>
          <w:rPr>
            <w:noProof/>
            <w:webHidden/>
          </w:rPr>
          <w:fldChar w:fldCharType="begin"/>
        </w:r>
        <w:r>
          <w:rPr>
            <w:noProof/>
            <w:webHidden/>
          </w:rPr>
          <w:instrText xml:space="preserve"> PAGEREF _Toc215566089 \h </w:instrText>
        </w:r>
        <w:r>
          <w:rPr>
            <w:noProof/>
            <w:webHidden/>
          </w:rPr>
        </w:r>
        <w:r>
          <w:rPr>
            <w:noProof/>
            <w:webHidden/>
          </w:rPr>
          <w:fldChar w:fldCharType="separate"/>
        </w:r>
        <w:r>
          <w:rPr>
            <w:noProof/>
            <w:webHidden/>
          </w:rPr>
          <w:t>32</w:t>
        </w:r>
        <w:r>
          <w:rPr>
            <w:noProof/>
            <w:webHidden/>
          </w:rPr>
          <w:fldChar w:fldCharType="end"/>
        </w:r>
      </w:hyperlink>
    </w:p>
    <w:p w14:paraId="7333C25A" w14:textId="562730D9"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90" w:history="1">
        <w:r w:rsidRPr="00824F52">
          <w:rPr>
            <w:rStyle w:val="Lienhypertexte"/>
            <w:noProof/>
          </w:rPr>
          <w:t>Handi’kit, la déficience visuelle</w:t>
        </w:r>
        <w:r>
          <w:rPr>
            <w:noProof/>
            <w:webHidden/>
          </w:rPr>
          <w:tab/>
        </w:r>
        <w:r>
          <w:rPr>
            <w:noProof/>
            <w:webHidden/>
          </w:rPr>
          <w:fldChar w:fldCharType="begin"/>
        </w:r>
        <w:r>
          <w:rPr>
            <w:noProof/>
            <w:webHidden/>
          </w:rPr>
          <w:instrText xml:space="preserve"> PAGEREF _Toc215566090 \h </w:instrText>
        </w:r>
        <w:r>
          <w:rPr>
            <w:noProof/>
            <w:webHidden/>
          </w:rPr>
        </w:r>
        <w:r>
          <w:rPr>
            <w:noProof/>
            <w:webHidden/>
          </w:rPr>
          <w:fldChar w:fldCharType="separate"/>
        </w:r>
        <w:r>
          <w:rPr>
            <w:noProof/>
            <w:webHidden/>
          </w:rPr>
          <w:t>32</w:t>
        </w:r>
        <w:r>
          <w:rPr>
            <w:noProof/>
            <w:webHidden/>
          </w:rPr>
          <w:fldChar w:fldCharType="end"/>
        </w:r>
      </w:hyperlink>
    </w:p>
    <w:p w14:paraId="23B3F63A" w14:textId="4AB20814" w:rsidR="00514E89" w:rsidRDefault="00514E89">
      <w:pPr>
        <w:pStyle w:val="TM2"/>
        <w:tabs>
          <w:tab w:val="right" w:leader="dot" w:pos="9062"/>
        </w:tabs>
        <w:rPr>
          <w:rFonts w:asciiTheme="minorHAnsi" w:eastAsiaTheme="minorEastAsia" w:hAnsiTheme="minorHAnsi" w:cstheme="minorBidi"/>
          <w:b w:val="0"/>
          <w:bCs w:val="0"/>
          <w:noProof/>
          <w:color w:val="auto"/>
          <w:sz w:val="24"/>
          <w:szCs w:val="24"/>
          <w:lang w:eastAsia="fr-FR"/>
        </w:rPr>
      </w:pPr>
      <w:hyperlink w:anchor="_Toc215566091" w:history="1">
        <w:r w:rsidRPr="00824F52">
          <w:rPr>
            <w:rStyle w:val="Lienhypertexte"/>
            <w:noProof/>
          </w:rPr>
          <w:t>Matériels scolaires</w:t>
        </w:r>
        <w:r>
          <w:rPr>
            <w:noProof/>
            <w:webHidden/>
          </w:rPr>
          <w:tab/>
        </w:r>
        <w:r>
          <w:rPr>
            <w:noProof/>
            <w:webHidden/>
          </w:rPr>
          <w:fldChar w:fldCharType="begin"/>
        </w:r>
        <w:r>
          <w:rPr>
            <w:noProof/>
            <w:webHidden/>
          </w:rPr>
          <w:instrText xml:space="preserve"> PAGEREF _Toc215566091 \h </w:instrText>
        </w:r>
        <w:r>
          <w:rPr>
            <w:noProof/>
            <w:webHidden/>
          </w:rPr>
        </w:r>
        <w:r>
          <w:rPr>
            <w:noProof/>
            <w:webHidden/>
          </w:rPr>
          <w:fldChar w:fldCharType="separate"/>
        </w:r>
        <w:r>
          <w:rPr>
            <w:noProof/>
            <w:webHidden/>
          </w:rPr>
          <w:t>33</w:t>
        </w:r>
        <w:r>
          <w:rPr>
            <w:noProof/>
            <w:webHidden/>
          </w:rPr>
          <w:fldChar w:fldCharType="end"/>
        </w:r>
      </w:hyperlink>
    </w:p>
    <w:p w14:paraId="49F9C88A" w14:textId="01921FD3"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92" w:history="1">
        <w:r w:rsidRPr="00824F52">
          <w:rPr>
            <w:rStyle w:val="Lienhypertexte"/>
            <w:noProof/>
          </w:rPr>
          <w:t>Horloge espace-temps</w:t>
        </w:r>
        <w:r>
          <w:rPr>
            <w:noProof/>
            <w:webHidden/>
          </w:rPr>
          <w:tab/>
        </w:r>
        <w:r>
          <w:rPr>
            <w:noProof/>
            <w:webHidden/>
          </w:rPr>
          <w:fldChar w:fldCharType="begin"/>
        </w:r>
        <w:r>
          <w:rPr>
            <w:noProof/>
            <w:webHidden/>
          </w:rPr>
          <w:instrText xml:space="preserve"> PAGEREF _Toc215566092 \h </w:instrText>
        </w:r>
        <w:r>
          <w:rPr>
            <w:noProof/>
            <w:webHidden/>
          </w:rPr>
        </w:r>
        <w:r>
          <w:rPr>
            <w:noProof/>
            <w:webHidden/>
          </w:rPr>
          <w:fldChar w:fldCharType="separate"/>
        </w:r>
        <w:r>
          <w:rPr>
            <w:noProof/>
            <w:webHidden/>
          </w:rPr>
          <w:t>33</w:t>
        </w:r>
        <w:r>
          <w:rPr>
            <w:noProof/>
            <w:webHidden/>
          </w:rPr>
          <w:fldChar w:fldCharType="end"/>
        </w:r>
      </w:hyperlink>
    </w:p>
    <w:p w14:paraId="0E8F3C30" w14:textId="018BB3DE"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93" w:history="1">
        <w:r w:rsidRPr="00824F52">
          <w:rPr>
            <w:rStyle w:val="Lienhypertexte"/>
            <w:noProof/>
          </w:rPr>
          <w:t>Kit d'outils de géométrie</w:t>
        </w:r>
        <w:r>
          <w:rPr>
            <w:noProof/>
            <w:webHidden/>
          </w:rPr>
          <w:tab/>
        </w:r>
        <w:r>
          <w:rPr>
            <w:noProof/>
            <w:webHidden/>
          </w:rPr>
          <w:fldChar w:fldCharType="begin"/>
        </w:r>
        <w:r>
          <w:rPr>
            <w:noProof/>
            <w:webHidden/>
          </w:rPr>
          <w:instrText xml:space="preserve"> PAGEREF _Toc215566093 \h </w:instrText>
        </w:r>
        <w:r>
          <w:rPr>
            <w:noProof/>
            <w:webHidden/>
          </w:rPr>
        </w:r>
        <w:r>
          <w:rPr>
            <w:noProof/>
            <w:webHidden/>
          </w:rPr>
          <w:fldChar w:fldCharType="separate"/>
        </w:r>
        <w:r>
          <w:rPr>
            <w:noProof/>
            <w:webHidden/>
          </w:rPr>
          <w:t>33</w:t>
        </w:r>
        <w:r>
          <w:rPr>
            <w:noProof/>
            <w:webHidden/>
          </w:rPr>
          <w:fldChar w:fldCharType="end"/>
        </w:r>
      </w:hyperlink>
    </w:p>
    <w:p w14:paraId="2804C00D" w14:textId="22EAC741"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94" w:history="1">
        <w:r w:rsidRPr="00824F52">
          <w:rPr>
            <w:rStyle w:val="Lienhypertexte"/>
            <w:noProof/>
          </w:rPr>
          <w:t>Malette tampons cellules braille</w:t>
        </w:r>
        <w:r>
          <w:rPr>
            <w:noProof/>
            <w:webHidden/>
          </w:rPr>
          <w:tab/>
        </w:r>
        <w:r>
          <w:rPr>
            <w:noProof/>
            <w:webHidden/>
          </w:rPr>
          <w:fldChar w:fldCharType="begin"/>
        </w:r>
        <w:r>
          <w:rPr>
            <w:noProof/>
            <w:webHidden/>
          </w:rPr>
          <w:instrText xml:space="preserve"> PAGEREF _Toc215566094 \h </w:instrText>
        </w:r>
        <w:r>
          <w:rPr>
            <w:noProof/>
            <w:webHidden/>
          </w:rPr>
        </w:r>
        <w:r>
          <w:rPr>
            <w:noProof/>
            <w:webHidden/>
          </w:rPr>
          <w:fldChar w:fldCharType="separate"/>
        </w:r>
        <w:r>
          <w:rPr>
            <w:noProof/>
            <w:webHidden/>
          </w:rPr>
          <w:t>33</w:t>
        </w:r>
        <w:r>
          <w:rPr>
            <w:noProof/>
            <w:webHidden/>
          </w:rPr>
          <w:fldChar w:fldCharType="end"/>
        </w:r>
      </w:hyperlink>
    </w:p>
    <w:p w14:paraId="5948788E" w14:textId="0C114882"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95" w:history="1">
        <w:r w:rsidRPr="00824F52">
          <w:rPr>
            <w:rStyle w:val="Lienhypertexte"/>
            <w:noProof/>
          </w:rPr>
          <w:t>Outils de mesure et de traçage</w:t>
        </w:r>
        <w:r>
          <w:rPr>
            <w:noProof/>
            <w:webHidden/>
          </w:rPr>
          <w:tab/>
        </w:r>
        <w:r>
          <w:rPr>
            <w:noProof/>
            <w:webHidden/>
          </w:rPr>
          <w:fldChar w:fldCharType="begin"/>
        </w:r>
        <w:r>
          <w:rPr>
            <w:noProof/>
            <w:webHidden/>
          </w:rPr>
          <w:instrText xml:space="preserve"> PAGEREF _Toc215566095 \h </w:instrText>
        </w:r>
        <w:r>
          <w:rPr>
            <w:noProof/>
            <w:webHidden/>
          </w:rPr>
        </w:r>
        <w:r>
          <w:rPr>
            <w:noProof/>
            <w:webHidden/>
          </w:rPr>
          <w:fldChar w:fldCharType="separate"/>
        </w:r>
        <w:r>
          <w:rPr>
            <w:noProof/>
            <w:webHidden/>
          </w:rPr>
          <w:t>33</w:t>
        </w:r>
        <w:r>
          <w:rPr>
            <w:noProof/>
            <w:webHidden/>
          </w:rPr>
          <w:fldChar w:fldCharType="end"/>
        </w:r>
      </w:hyperlink>
    </w:p>
    <w:p w14:paraId="4C45C484" w14:textId="1E73701C"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96" w:history="1">
        <w:r w:rsidRPr="00824F52">
          <w:rPr>
            <w:rStyle w:val="Lienhypertexte"/>
            <w:noProof/>
          </w:rPr>
          <w:t>Quadri maths</w:t>
        </w:r>
        <w:r>
          <w:rPr>
            <w:noProof/>
            <w:webHidden/>
          </w:rPr>
          <w:tab/>
        </w:r>
        <w:r>
          <w:rPr>
            <w:noProof/>
            <w:webHidden/>
          </w:rPr>
          <w:fldChar w:fldCharType="begin"/>
        </w:r>
        <w:r>
          <w:rPr>
            <w:noProof/>
            <w:webHidden/>
          </w:rPr>
          <w:instrText xml:space="preserve"> PAGEREF _Toc215566096 \h </w:instrText>
        </w:r>
        <w:r>
          <w:rPr>
            <w:noProof/>
            <w:webHidden/>
          </w:rPr>
        </w:r>
        <w:r>
          <w:rPr>
            <w:noProof/>
            <w:webHidden/>
          </w:rPr>
          <w:fldChar w:fldCharType="separate"/>
        </w:r>
        <w:r>
          <w:rPr>
            <w:noProof/>
            <w:webHidden/>
          </w:rPr>
          <w:t>34</w:t>
        </w:r>
        <w:r>
          <w:rPr>
            <w:noProof/>
            <w:webHidden/>
          </w:rPr>
          <w:fldChar w:fldCharType="end"/>
        </w:r>
      </w:hyperlink>
    </w:p>
    <w:p w14:paraId="2B90C921" w14:textId="60EE8A5E"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097" w:history="1">
        <w:r w:rsidRPr="00824F52">
          <w:rPr>
            <w:rStyle w:val="Lienhypertexte"/>
            <w:noProof/>
          </w:rPr>
          <w:t>Les solides coupés</w:t>
        </w:r>
        <w:r>
          <w:rPr>
            <w:noProof/>
            <w:webHidden/>
          </w:rPr>
          <w:tab/>
        </w:r>
        <w:r>
          <w:rPr>
            <w:noProof/>
            <w:webHidden/>
          </w:rPr>
          <w:fldChar w:fldCharType="begin"/>
        </w:r>
        <w:r>
          <w:rPr>
            <w:noProof/>
            <w:webHidden/>
          </w:rPr>
          <w:instrText xml:space="preserve"> PAGEREF _Toc215566097 \h </w:instrText>
        </w:r>
        <w:r>
          <w:rPr>
            <w:noProof/>
            <w:webHidden/>
          </w:rPr>
        </w:r>
        <w:r>
          <w:rPr>
            <w:noProof/>
            <w:webHidden/>
          </w:rPr>
          <w:fldChar w:fldCharType="separate"/>
        </w:r>
        <w:r>
          <w:rPr>
            <w:noProof/>
            <w:webHidden/>
          </w:rPr>
          <w:t>34</w:t>
        </w:r>
        <w:r>
          <w:rPr>
            <w:noProof/>
            <w:webHidden/>
          </w:rPr>
          <w:fldChar w:fldCharType="end"/>
        </w:r>
      </w:hyperlink>
    </w:p>
    <w:p w14:paraId="6C80D446" w14:textId="7C7D9173" w:rsidR="00514E89" w:rsidRDefault="00514E89">
      <w:pPr>
        <w:pStyle w:val="TM1"/>
        <w:tabs>
          <w:tab w:val="right" w:leader="dot" w:pos="9062"/>
        </w:tabs>
        <w:rPr>
          <w:rFonts w:asciiTheme="minorHAnsi" w:eastAsiaTheme="minorEastAsia" w:hAnsiTheme="minorHAnsi" w:cstheme="minorBidi"/>
          <w:b w:val="0"/>
          <w:bCs w:val="0"/>
          <w:noProof/>
          <w:color w:val="auto"/>
          <w:sz w:val="24"/>
          <w:szCs w:val="24"/>
          <w:lang w:eastAsia="fr-FR"/>
        </w:rPr>
      </w:pPr>
      <w:hyperlink w:anchor="_Toc215566098" w:history="1">
        <w:r w:rsidRPr="00824F52">
          <w:rPr>
            <w:rStyle w:val="Lienhypertexte"/>
            <w:noProof/>
          </w:rPr>
          <w:t>Nos expositions</w:t>
        </w:r>
        <w:r>
          <w:rPr>
            <w:noProof/>
            <w:webHidden/>
          </w:rPr>
          <w:tab/>
        </w:r>
        <w:r>
          <w:rPr>
            <w:noProof/>
            <w:webHidden/>
          </w:rPr>
          <w:fldChar w:fldCharType="begin"/>
        </w:r>
        <w:r>
          <w:rPr>
            <w:noProof/>
            <w:webHidden/>
          </w:rPr>
          <w:instrText xml:space="preserve"> PAGEREF _Toc215566098 \h </w:instrText>
        </w:r>
        <w:r>
          <w:rPr>
            <w:noProof/>
            <w:webHidden/>
          </w:rPr>
        </w:r>
        <w:r>
          <w:rPr>
            <w:noProof/>
            <w:webHidden/>
          </w:rPr>
          <w:fldChar w:fldCharType="separate"/>
        </w:r>
        <w:r>
          <w:rPr>
            <w:noProof/>
            <w:webHidden/>
          </w:rPr>
          <w:t>35</w:t>
        </w:r>
        <w:r>
          <w:rPr>
            <w:noProof/>
            <w:webHidden/>
          </w:rPr>
          <w:fldChar w:fldCharType="end"/>
        </w:r>
      </w:hyperlink>
    </w:p>
    <w:p w14:paraId="255C60BE" w14:textId="6389FFAB" w:rsidR="00514E89" w:rsidRDefault="00514E89">
      <w:pPr>
        <w:pStyle w:val="TM2"/>
        <w:tabs>
          <w:tab w:val="right" w:leader="dot" w:pos="9062"/>
        </w:tabs>
        <w:rPr>
          <w:rFonts w:asciiTheme="minorHAnsi" w:eastAsiaTheme="minorEastAsia" w:hAnsiTheme="minorHAnsi" w:cstheme="minorBidi"/>
          <w:b w:val="0"/>
          <w:bCs w:val="0"/>
          <w:noProof/>
          <w:color w:val="auto"/>
          <w:sz w:val="24"/>
          <w:szCs w:val="24"/>
          <w:lang w:eastAsia="fr-FR"/>
        </w:rPr>
      </w:pPr>
      <w:hyperlink w:anchor="_Toc215566099" w:history="1">
        <w:r w:rsidRPr="00824F52">
          <w:rPr>
            <w:rStyle w:val="Lienhypertexte"/>
            <w:noProof/>
          </w:rPr>
          <w:t>Je falc, donc je lis !</w:t>
        </w:r>
        <w:r>
          <w:rPr>
            <w:noProof/>
            <w:webHidden/>
          </w:rPr>
          <w:tab/>
        </w:r>
        <w:r>
          <w:rPr>
            <w:noProof/>
            <w:webHidden/>
          </w:rPr>
          <w:fldChar w:fldCharType="begin"/>
        </w:r>
        <w:r>
          <w:rPr>
            <w:noProof/>
            <w:webHidden/>
          </w:rPr>
          <w:instrText xml:space="preserve"> PAGEREF _Toc215566099 \h </w:instrText>
        </w:r>
        <w:r>
          <w:rPr>
            <w:noProof/>
            <w:webHidden/>
          </w:rPr>
        </w:r>
        <w:r>
          <w:rPr>
            <w:noProof/>
            <w:webHidden/>
          </w:rPr>
          <w:fldChar w:fldCharType="separate"/>
        </w:r>
        <w:r>
          <w:rPr>
            <w:noProof/>
            <w:webHidden/>
          </w:rPr>
          <w:t>36</w:t>
        </w:r>
        <w:r>
          <w:rPr>
            <w:noProof/>
            <w:webHidden/>
          </w:rPr>
          <w:fldChar w:fldCharType="end"/>
        </w:r>
      </w:hyperlink>
    </w:p>
    <w:p w14:paraId="63F80E4C" w14:textId="41138C05" w:rsidR="00514E89" w:rsidRDefault="00514E89">
      <w:pPr>
        <w:pStyle w:val="TM2"/>
        <w:tabs>
          <w:tab w:val="right" w:leader="dot" w:pos="9062"/>
        </w:tabs>
        <w:rPr>
          <w:rFonts w:asciiTheme="minorHAnsi" w:eastAsiaTheme="minorEastAsia" w:hAnsiTheme="minorHAnsi" w:cstheme="minorBidi"/>
          <w:b w:val="0"/>
          <w:bCs w:val="0"/>
          <w:noProof/>
          <w:color w:val="auto"/>
          <w:sz w:val="24"/>
          <w:szCs w:val="24"/>
          <w:lang w:eastAsia="fr-FR"/>
        </w:rPr>
      </w:pPr>
      <w:hyperlink w:anchor="_Toc215566100" w:history="1">
        <w:r w:rsidRPr="00824F52">
          <w:rPr>
            <w:rStyle w:val="Lienhypertexte"/>
            <w:noProof/>
          </w:rPr>
          <w:t>Mon petit point m’a dit...</w:t>
        </w:r>
        <w:r>
          <w:rPr>
            <w:noProof/>
            <w:webHidden/>
          </w:rPr>
          <w:tab/>
        </w:r>
        <w:r>
          <w:rPr>
            <w:noProof/>
            <w:webHidden/>
          </w:rPr>
          <w:fldChar w:fldCharType="begin"/>
        </w:r>
        <w:r>
          <w:rPr>
            <w:noProof/>
            <w:webHidden/>
          </w:rPr>
          <w:instrText xml:space="preserve"> PAGEREF _Toc215566100 \h </w:instrText>
        </w:r>
        <w:r>
          <w:rPr>
            <w:noProof/>
            <w:webHidden/>
          </w:rPr>
        </w:r>
        <w:r>
          <w:rPr>
            <w:noProof/>
            <w:webHidden/>
          </w:rPr>
          <w:fldChar w:fldCharType="separate"/>
        </w:r>
        <w:r>
          <w:rPr>
            <w:noProof/>
            <w:webHidden/>
          </w:rPr>
          <w:t>36</w:t>
        </w:r>
        <w:r>
          <w:rPr>
            <w:noProof/>
            <w:webHidden/>
          </w:rPr>
          <w:fldChar w:fldCharType="end"/>
        </w:r>
      </w:hyperlink>
    </w:p>
    <w:p w14:paraId="3E495912" w14:textId="63A4B4A6"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101" w:history="1">
        <w:r w:rsidRPr="00824F52">
          <w:rPr>
            <w:rStyle w:val="Lienhypertexte"/>
            <w:noProof/>
          </w:rPr>
          <w:t>3 formules</w:t>
        </w:r>
        <w:r w:rsidRPr="00824F52">
          <w:rPr>
            <w:rStyle w:val="Lienhypertexte"/>
            <w:rFonts w:ascii="Calibri" w:hAnsi="Calibri" w:cs="Calibri"/>
            <w:noProof/>
          </w:rPr>
          <w:t> </w:t>
        </w:r>
        <w:r w:rsidRPr="00824F52">
          <w:rPr>
            <w:rStyle w:val="Lienhypertexte"/>
            <w:noProof/>
          </w:rPr>
          <w:t>:</w:t>
        </w:r>
        <w:r>
          <w:rPr>
            <w:noProof/>
            <w:webHidden/>
          </w:rPr>
          <w:tab/>
        </w:r>
        <w:r>
          <w:rPr>
            <w:noProof/>
            <w:webHidden/>
          </w:rPr>
          <w:fldChar w:fldCharType="begin"/>
        </w:r>
        <w:r>
          <w:rPr>
            <w:noProof/>
            <w:webHidden/>
          </w:rPr>
          <w:instrText xml:space="preserve"> PAGEREF _Toc215566101 \h </w:instrText>
        </w:r>
        <w:r>
          <w:rPr>
            <w:noProof/>
            <w:webHidden/>
          </w:rPr>
        </w:r>
        <w:r>
          <w:rPr>
            <w:noProof/>
            <w:webHidden/>
          </w:rPr>
          <w:fldChar w:fldCharType="separate"/>
        </w:r>
        <w:r>
          <w:rPr>
            <w:noProof/>
            <w:webHidden/>
          </w:rPr>
          <w:t>37</w:t>
        </w:r>
        <w:r>
          <w:rPr>
            <w:noProof/>
            <w:webHidden/>
          </w:rPr>
          <w:fldChar w:fldCharType="end"/>
        </w:r>
      </w:hyperlink>
    </w:p>
    <w:p w14:paraId="1EEACAC1" w14:textId="6E962026" w:rsidR="00514E89" w:rsidRDefault="00514E89">
      <w:pPr>
        <w:pStyle w:val="TM1"/>
        <w:tabs>
          <w:tab w:val="right" w:leader="dot" w:pos="9062"/>
        </w:tabs>
        <w:rPr>
          <w:rFonts w:asciiTheme="minorHAnsi" w:eastAsiaTheme="minorEastAsia" w:hAnsiTheme="minorHAnsi" w:cstheme="minorBidi"/>
          <w:b w:val="0"/>
          <w:bCs w:val="0"/>
          <w:noProof/>
          <w:color w:val="auto"/>
          <w:sz w:val="24"/>
          <w:szCs w:val="24"/>
          <w:lang w:eastAsia="fr-FR"/>
        </w:rPr>
      </w:pPr>
      <w:hyperlink w:anchor="_Toc215566102" w:history="1">
        <w:r w:rsidRPr="00824F52">
          <w:rPr>
            <w:rStyle w:val="Lienhypertexte"/>
            <w:noProof/>
          </w:rPr>
          <w:t>Nos formations pro’ : livre et lecture adaptés</w:t>
        </w:r>
        <w:r>
          <w:rPr>
            <w:noProof/>
            <w:webHidden/>
          </w:rPr>
          <w:tab/>
        </w:r>
        <w:r>
          <w:rPr>
            <w:noProof/>
            <w:webHidden/>
          </w:rPr>
          <w:fldChar w:fldCharType="begin"/>
        </w:r>
        <w:r>
          <w:rPr>
            <w:noProof/>
            <w:webHidden/>
          </w:rPr>
          <w:instrText xml:space="preserve"> PAGEREF _Toc215566102 \h </w:instrText>
        </w:r>
        <w:r>
          <w:rPr>
            <w:noProof/>
            <w:webHidden/>
          </w:rPr>
        </w:r>
        <w:r>
          <w:rPr>
            <w:noProof/>
            <w:webHidden/>
          </w:rPr>
          <w:fldChar w:fldCharType="separate"/>
        </w:r>
        <w:r>
          <w:rPr>
            <w:noProof/>
            <w:webHidden/>
          </w:rPr>
          <w:t>39</w:t>
        </w:r>
        <w:r>
          <w:rPr>
            <w:noProof/>
            <w:webHidden/>
          </w:rPr>
          <w:fldChar w:fldCharType="end"/>
        </w:r>
      </w:hyperlink>
    </w:p>
    <w:p w14:paraId="3070FEF8" w14:textId="6B637139" w:rsidR="00514E89" w:rsidRDefault="00514E89">
      <w:pPr>
        <w:pStyle w:val="TM2"/>
        <w:tabs>
          <w:tab w:val="right" w:leader="dot" w:pos="9062"/>
        </w:tabs>
        <w:rPr>
          <w:rFonts w:asciiTheme="minorHAnsi" w:eastAsiaTheme="minorEastAsia" w:hAnsiTheme="minorHAnsi" w:cstheme="minorBidi"/>
          <w:b w:val="0"/>
          <w:bCs w:val="0"/>
          <w:noProof/>
          <w:color w:val="auto"/>
          <w:sz w:val="24"/>
          <w:szCs w:val="24"/>
          <w:lang w:eastAsia="fr-FR"/>
        </w:rPr>
      </w:pPr>
      <w:hyperlink w:anchor="_Toc215566103" w:history="1">
        <w:r w:rsidRPr="00824F52">
          <w:rPr>
            <w:rStyle w:val="Lienhypertexte"/>
            <w:noProof/>
          </w:rPr>
          <w:t>Accueillir la déficience visuelle</w:t>
        </w:r>
        <w:r>
          <w:rPr>
            <w:noProof/>
            <w:webHidden/>
          </w:rPr>
          <w:tab/>
        </w:r>
        <w:r>
          <w:rPr>
            <w:noProof/>
            <w:webHidden/>
          </w:rPr>
          <w:fldChar w:fldCharType="begin"/>
        </w:r>
        <w:r>
          <w:rPr>
            <w:noProof/>
            <w:webHidden/>
          </w:rPr>
          <w:instrText xml:space="preserve"> PAGEREF _Toc215566103 \h </w:instrText>
        </w:r>
        <w:r>
          <w:rPr>
            <w:noProof/>
            <w:webHidden/>
          </w:rPr>
        </w:r>
        <w:r>
          <w:rPr>
            <w:noProof/>
            <w:webHidden/>
          </w:rPr>
          <w:fldChar w:fldCharType="separate"/>
        </w:r>
        <w:r>
          <w:rPr>
            <w:noProof/>
            <w:webHidden/>
          </w:rPr>
          <w:t>40</w:t>
        </w:r>
        <w:r>
          <w:rPr>
            <w:noProof/>
            <w:webHidden/>
          </w:rPr>
          <w:fldChar w:fldCharType="end"/>
        </w:r>
      </w:hyperlink>
    </w:p>
    <w:p w14:paraId="79F2340D" w14:textId="58340DE4" w:rsidR="00514E89" w:rsidRDefault="00514E89">
      <w:pPr>
        <w:pStyle w:val="TM2"/>
        <w:tabs>
          <w:tab w:val="right" w:leader="dot" w:pos="9062"/>
        </w:tabs>
        <w:rPr>
          <w:rFonts w:asciiTheme="minorHAnsi" w:eastAsiaTheme="minorEastAsia" w:hAnsiTheme="minorHAnsi" w:cstheme="minorBidi"/>
          <w:b w:val="0"/>
          <w:bCs w:val="0"/>
          <w:noProof/>
          <w:color w:val="auto"/>
          <w:sz w:val="24"/>
          <w:szCs w:val="24"/>
          <w:lang w:eastAsia="fr-FR"/>
        </w:rPr>
      </w:pPr>
      <w:hyperlink w:anchor="_Toc215566104" w:history="1">
        <w:r w:rsidRPr="00824F52">
          <w:rPr>
            <w:rStyle w:val="Lienhypertexte"/>
            <w:noProof/>
          </w:rPr>
          <w:t>Accueillir l’autisme et la déficience intellectuelle</w:t>
        </w:r>
        <w:r>
          <w:rPr>
            <w:noProof/>
            <w:webHidden/>
          </w:rPr>
          <w:tab/>
        </w:r>
        <w:r>
          <w:rPr>
            <w:noProof/>
            <w:webHidden/>
          </w:rPr>
          <w:fldChar w:fldCharType="begin"/>
        </w:r>
        <w:r>
          <w:rPr>
            <w:noProof/>
            <w:webHidden/>
          </w:rPr>
          <w:instrText xml:space="preserve"> PAGEREF _Toc215566104 \h </w:instrText>
        </w:r>
        <w:r>
          <w:rPr>
            <w:noProof/>
            <w:webHidden/>
          </w:rPr>
        </w:r>
        <w:r>
          <w:rPr>
            <w:noProof/>
            <w:webHidden/>
          </w:rPr>
          <w:fldChar w:fldCharType="separate"/>
        </w:r>
        <w:r>
          <w:rPr>
            <w:noProof/>
            <w:webHidden/>
          </w:rPr>
          <w:t>41</w:t>
        </w:r>
        <w:r>
          <w:rPr>
            <w:noProof/>
            <w:webHidden/>
          </w:rPr>
          <w:fldChar w:fldCharType="end"/>
        </w:r>
      </w:hyperlink>
    </w:p>
    <w:p w14:paraId="5BC3CD42" w14:textId="2FA4A932" w:rsidR="00514E89" w:rsidRDefault="00514E89">
      <w:pPr>
        <w:pStyle w:val="TM2"/>
        <w:tabs>
          <w:tab w:val="right" w:leader="dot" w:pos="9062"/>
        </w:tabs>
        <w:rPr>
          <w:rFonts w:asciiTheme="minorHAnsi" w:eastAsiaTheme="minorEastAsia" w:hAnsiTheme="minorHAnsi" w:cstheme="minorBidi"/>
          <w:b w:val="0"/>
          <w:bCs w:val="0"/>
          <w:noProof/>
          <w:color w:val="auto"/>
          <w:sz w:val="24"/>
          <w:szCs w:val="24"/>
          <w:lang w:eastAsia="fr-FR"/>
        </w:rPr>
      </w:pPr>
      <w:hyperlink w:anchor="_Toc215566105" w:history="1">
        <w:r w:rsidRPr="00824F52">
          <w:rPr>
            <w:rStyle w:val="Lienhypertexte"/>
            <w:noProof/>
          </w:rPr>
          <w:t>Accessibilité et inclusion en bibliothèque</w:t>
        </w:r>
        <w:r>
          <w:rPr>
            <w:noProof/>
            <w:webHidden/>
          </w:rPr>
          <w:tab/>
        </w:r>
        <w:r>
          <w:rPr>
            <w:noProof/>
            <w:webHidden/>
          </w:rPr>
          <w:fldChar w:fldCharType="begin"/>
        </w:r>
        <w:r>
          <w:rPr>
            <w:noProof/>
            <w:webHidden/>
          </w:rPr>
          <w:instrText xml:space="preserve"> PAGEREF _Toc215566105 \h </w:instrText>
        </w:r>
        <w:r>
          <w:rPr>
            <w:noProof/>
            <w:webHidden/>
          </w:rPr>
        </w:r>
        <w:r>
          <w:rPr>
            <w:noProof/>
            <w:webHidden/>
          </w:rPr>
          <w:fldChar w:fldCharType="separate"/>
        </w:r>
        <w:r>
          <w:rPr>
            <w:noProof/>
            <w:webHidden/>
          </w:rPr>
          <w:t>43</w:t>
        </w:r>
        <w:r>
          <w:rPr>
            <w:noProof/>
            <w:webHidden/>
          </w:rPr>
          <w:fldChar w:fldCharType="end"/>
        </w:r>
      </w:hyperlink>
    </w:p>
    <w:p w14:paraId="01A6449B" w14:textId="4A7014EC" w:rsidR="00514E89" w:rsidRDefault="00514E89">
      <w:pPr>
        <w:pStyle w:val="TM2"/>
        <w:tabs>
          <w:tab w:val="right" w:leader="dot" w:pos="9062"/>
        </w:tabs>
        <w:rPr>
          <w:rFonts w:asciiTheme="minorHAnsi" w:eastAsiaTheme="minorEastAsia" w:hAnsiTheme="minorHAnsi" w:cstheme="minorBidi"/>
          <w:b w:val="0"/>
          <w:bCs w:val="0"/>
          <w:noProof/>
          <w:color w:val="auto"/>
          <w:sz w:val="24"/>
          <w:szCs w:val="24"/>
          <w:lang w:eastAsia="fr-FR"/>
        </w:rPr>
      </w:pPr>
      <w:hyperlink w:anchor="_Toc215566106" w:history="1">
        <w:r w:rsidRPr="00824F52">
          <w:rPr>
            <w:rStyle w:val="Lienhypertexte"/>
            <w:noProof/>
          </w:rPr>
          <w:t>Lire et écrire en falc</w:t>
        </w:r>
        <w:r>
          <w:rPr>
            <w:noProof/>
            <w:webHidden/>
          </w:rPr>
          <w:tab/>
        </w:r>
        <w:r>
          <w:rPr>
            <w:noProof/>
            <w:webHidden/>
          </w:rPr>
          <w:fldChar w:fldCharType="begin"/>
        </w:r>
        <w:r>
          <w:rPr>
            <w:noProof/>
            <w:webHidden/>
          </w:rPr>
          <w:instrText xml:space="preserve"> PAGEREF _Toc215566106 \h </w:instrText>
        </w:r>
        <w:r>
          <w:rPr>
            <w:noProof/>
            <w:webHidden/>
          </w:rPr>
        </w:r>
        <w:r>
          <w:rPr>
            <w:noProof/>
            <w:webHidden/>
          </w:rPr>
          <w:fldChar w:fldCharType="separate"/>
        </w:r>
        <w:r>
          <w:rPr>
            <w:noProof/>
            <w:webHidden/>
          </w:rPr>
          <w:t>45</w:t>
        </w:r>
        <w:r>
          <w:rPr>
            <w:noProof/>
            <w:webHidden/>
          </w:rPr>
          <w:fldChar w:fldCharType="end"/>
        </w:r>
      </w:hyperlink>
    </w:p>
    <w:p w14:paraId="62A2A9CD" w14:textId="0DBFBF92" w:rsidR="00514E89" w:rsidRDefault="00514E89">
      <w:pPr>
        <w:pStyle w:val="TM1"/>
        <w:tabs>
          <w:tab w:val="right" w:leader="dot" w:pos="9062"/>
        </w:tabs>
        <w:rPr>
          <w:rFonts w:asciiTheme="minorHAnsi" w:eastAsiaTheme="minorEastAsia" w:hAnsiTheme="minorHAnsi" w:cstheme="minorBidi"/>
          <w:b w:val="0"/>
          <w:bCs w:val="0"/>
          <w:noProof/>
          <w:color w:val="auto"/>
          <w:sz w:val="24"/>
          <w:szCs w:val="24"/>
          <w:lang w:eastAsia="fr-FR"/>
        </w:rPr>
      </w:pPr>
      <w:hyperlink w:anchor="_Toc215566107" w:history="1">
        <w:r w:rsidRPr="00824F52">
          <w:rPr>
            <w:rStyle w:val="Lienhypertexte"/>
            <w:noProof/>
          </w:rPr>
          <w:t>Nos formations pro'</w:t>
        </w:r>
        <w:r w:rsidRPr="00824F52">
          <w:rPr>
            <w:rStyle w:val="Lienhypertexte"/>
            <w:rFonts w:ascii="Calibri" w:hAnsi="Calibri" w:cs="Calibri"/>
            <w:noProof/>
          </w:rPr>
          <w:t> </w:t>
        </w:r>
        <w:r w:rsidRPr="00824F52">
          <w:rPr>
            <w:rStyle w:val="Lienhypertexte"/>
            <w:noProof/>
          </w:rPr>
          <w:t>: vie affective, intime et sexuelle</w:t>
        </w:r>
        <w:r>
          <w:rPr>
            <w:noProof/>
            <w:webHidden/>
          </w:rPr>
          <w:tab/>
        </w:r>
        <w:r>
          <w:rPr>
            <w:noProof/>
            <w:webHidden/>
          </w:rPr>
          <w:fldChar w:fldCharType="begin"/>
        </w:r>
        <w:r>
          <w:rPr>
            <w:noProof/>
            <w:webHidden/>
          </w:rPr>
          <w:instrText xml:space="preserve"> PAGEREF _Toc215566107 \h </w:instrText>
        </w:r>
        <w:r>
          <w:rPr>
            <w:noProof/>
            <w:webHidden/>
          </w:rPr>
        </w:r>
        <w:r>
          <w:rPr>
            <w:noProof/>
            <w:webHidden/>
          </w:rPr>
          <w:fldChar w:fldCharType="separate"/>
        </w:r>
        <w:r>
          <w:rPr>
            <w:noProof/>
            <w:webHidden/>
          </w:rPr>
          <w:t>47</w:t>
        </w:r>
        <w:r>
          <w:rPr>
            <w:noProof/>
            <w:webHidden/>
          </w:rPr>
          <w:fldChar w:fldCharType="end"/>
        </w:r>
      </w:hyperlink>
    </w:p>
    <w:p w14:paraId="1558FFDC" w14:textId="14CE04E1" w:rsidR="00514E89" w:rsidRDefault="00514E89">
      <w:pPr>
        <w:pStyle w:val="TM2"/>
        <w:tabs>
          <w:tab w:val="right" w:leader="dot" w:pos="9062"/>
        </w:tabs>
        <w:rPr>
          <w:rFonts w:asciiTheme="minorHAnsi" w:eastAsiaTheme="minorEastAsia" w:hAnsiTheme="minorHAnsi" w:cstheme="minorBidi"/>
          <w:b w:val="0"/>
          <w:bCs w:val="0"/>
          <w:noProof/>
          <w:color w:val="auto"/>
          <w:sz w:val="24"/>
          <w:szCs w:val="24"/>
          <w:lang w:eastAsia="fr-FR"/>
        </w:rPr>
      </w:pPr>
      <w:hyperlink w:anchor="_Toc215566108" w:history="1">
        <w:r w:rsidRPr="00824F52">
          <w:rPr>
            <w:rStyle w:val="Lienhypertexte"/>
            <w:noProof/>
          </w:rPr>
          <w:t>Accompagner les enfants et adolescents présentant une déficience visuelle</w:t>
        </w:r>
        <w:r>
          <w:rPr>
            <w:noProof/>
            <w:webHidden/>
          </w:rPr>
          <w:tab/>
        </w:r>
        <w:r>
          <w:rPr>
            <w:noProof/>
            <w:webHidden/>
          </w:rPr>
          <w:fldChar w:fldCharType="begin"/>
        </w:r>
        <w:r>
          <w:rPr>
            <w:noProof/>
            <w:webHidden/>
          </w:rPr>
          <w:instrText xml:space="preserve"> PAGEREF _Toc215566108 \h </w:instrText>
        </w:r>
        <w:r>
          <w:rPr>
            <w:noProof/>
            <w:webHidden/>
          </w:rPr>
        </w:r>
        <w:r>
          <w:rPr>
            <w:noProof/>
            <w:webHidden/>
          </w:rPr>
          <w:fldChar w:fldCharType="separate"/>
        </w:r>
        <w:r>
          <w:rPr>
            <w:noProof/>
            <w:webHidden/>
          </w:rPr>
          <w:t>48</w:t>
        </w:r>
        <w:r>
          <w:rPr>
            <w:noProof/>
            <w:webHidden/>
          </w:rPr>
          <w:fldChar w:fldCharType="end"/>
        </w:r>
      </w:hyperlink>
    </w:p>
    <w:p w14:paraId="125C4675" w14:textId="0CA0AFD2" w:rsidR="00514E89" w:rsidRDefault="00514E89">
      <w:pPr>
        <w:pStyle w:val="TM2"/>
        <w:tabs>
          <w:tab w:val="right" w:leader="dot" w:pos="9062"/>
        </w:tabs>
        <w:rPr>
          <w:rFonts w:asciiTheme="minorHAnsi" w:eastAsiaTheme="minorEastAsia" w:hAnsiTheme="minorHAnsi" w:cstheme="minorBidi"/>
          <w:b w:val="0"/>
          <w:bCs w:val="0"/>
          <w:noProof/>
          <w:color w:val="auto"/>
          <w:sz w:val="24"/>
          <w:szCs w:val="24"/>
          <w:lang w:eastAsia="fr-FR"/>
        </w:rPr>
      </w:pPr>
      <w:hyperlink w:anchor="_Toc215566109" w:history="1">
        <w:r w:rsidRPr="00824F52">
          <w:rPr>
            <w:rStyle w:val="Lienhypertexte"/>
            <w:noProof/>
          </w:rPr>
          <w:t>Mieux comprendre pour mieux accompagner</w:t>
        </w:r>
        <w:r>
          <w:rPr>
            <w:noProof/>
            <w:webHidden/>
          </w:rPr>
          <w:tab/>
        </w:r>
        <w:r>
          <w:rPr>
            <w:noProof/>
            <w:webHidden/>
          </w:rPr>
          <w:fldChar w:fldCharType="begin"/>
        </w:r>
        <w:r>
          <w:rPr>
            <w:noProof/>
            <w:webHidden/>
          </w:rPr>
          <w:instrText xml:space="preserve"> PAGEREF _Toc215566109 \h </w:instrText>
        </w:r>
        <w:r>
          <w:rPr>
            <w:noProof/>
            <w:webHidden/>
          </w:rPr>
        </w:r>
        <w:r>
          <w:rPr>
            <w:noProof/>
            <w:webHidden/>
          </w:rPr>
          <w:fldChar w:fldCharType="separate"/>
        </w:r>
        <w:r>
          <w:rPr>
            <w:noProof/>
            <w:webHidden/>
          </w:rPr>
          <w:t>50</w:t>
        </w:r>
        <w:r>
          <w:rPr>
            <w:noProof/>
            <w:webHidden/>
          </w:rPr>
          <w:fldChar w:fldCharType="end"/>
        </w:r>
      </w:hyperlink>
    </w:p>
    <w:p w14:paraId="7907BE6F" w14:textId="53B0B878" w:rsidR="00514E89" w:rsidRDefault="00514E89">
      <w:pPr>
        <w:pStyle w:val="TM2"/>
        <w:tabs>
          <w:tab w:val="right" w:leader="dot" w:pos="9062"/>
        </w:tabs>
        <w:rPr>
          <w:rFonts w:asciiTheme="minorHAnsi" w:eastAsiaTheme="minorEastAsia" w:hAnsiTheme="minorHAnsi" w:cstheme="minorBidi"/>
          <w:b w:val="0"/>
          <w:bCs w:val="0"/>
          <w:noProof/>
          <w:color w:val="auto"/>
          <w:sz w:val="24"/>
          <w:szCs w:val="24"/>
          <w:lang w:eastAsia="fr-FR"/>
        </w:rPr>
      </w:pPr>
      <w:hyperlink w:anchor="_Toc215566110" w:history="1">
        <w:r w:rsidRPr="00824F52">
          <w:rPr>
            <w:rStyle w:val="Lienhypertexte"/>
            <w:noProof/>
          </w:rPr>
          <w:t>Accompagner les enfants et les adolescents en situation de handicap</w:t>
        </w:r>
        <w:r>
          <w:rPr>
            <w:noProof/>
            <w:webHidden/>
          </w:rPr>
          <w:tab/>
        </w:r>
        <w:r>
          <w:rPr>
            <w:noProof/>
            <w:webHidden/>
          </w:rPr>
          <w:fldChar w:fldCharType="begin"/>
        </w:r>
        <w:r>
          <w:rPr>
            <w:noProof/>
            <w:webHidden/>
          </w:rPr>
          <w:instrText xml:space="preserve"> PAGEREF _Toc215566110 \h </w:instrText>
        </w:r>
        <w:r>
          <w:rPr>
            <w:noProof/>
            <w:webHidden/>
          </w:rPr>
        </w:r>
        <w:r>
          <w:rPr>
            <w:noProof/>
            <w:webHidden/>
          </w:rPr>
          <w:fldChar w:fldCharType="separate"/>
        </w:r>
        <w:r>
          <w:rPr>
            <w:noProof/>
            <w:webHidden/>
          </w:rPr>
          <w:t>52</w:t>
        </w:r>
        <w:r>
          <w:rPr>
            <w:noProof/>
            <w:webHidden/>
          </w:rPr>
          <w:fldChar w:fldCharType="end"/>
        </w:r>
      </w:hyperlink>
    </w:p>
    <w:p w14:paraId="3921908D" w14:textId="1DE0FD7F" w:rsidR="00514E89" w:rsidRDefault="00514E89">
      <w:pPr>
        <w:pStyle w:val="TM2"/>
        <w:tabs>
          <w:tab w:val="right" w:leader="dot" w:pos="9062"/>
        </w:tabs>
        <w:rPr>
          <w:rFonts w:asciiTheme="minorHAnsi" w:eastAsiaTheme="minorEastAsia" w:hAnsiTheme="minorHAnsi" w:cstheme="minorBidi"/>
          <w:b w:val="0"/>
          <w:bCs w:val="0"/>
          <w:noProof/>
          <w:color w:val="auto"/>
          <w:sz w:val="24"/>
          <w:szCs w:val="24"/>
          <w:lang w:eastAsia="fr-FR"/>
        </w:rPr>
      </w:pPr>
      <w:hyperlink w:anchor="_Toc215566111" w:history="1">
        <w:r w:rsidRPr="00824F52">
          <w:rPr>
            <w:rStyle w:val="Lienhypertexte"/>
            <w:noProof/>
          </w:rPr>
          <w:t>Actualiser ses connaissances pour un pilotage éthique et conforme en ESSMS</w:t>
        </w:r>
        <w:r>
          <w:rPr>
            <w:noProof/>
            <w:webHidden/>
          </w:rPr>
          <w:tab/>
        </w:r>
        <w:r>
          <w:rPr>
            <w:noProof/>
            <w:webHidden/>
          </w:rPr>
          <w:fldChar w:fldCharType="begin"/>
        </w:r>
        <w:r>
          <w:rPr>
            <w:noProof/>
            <w:webHidden/>
          </w:rPr>
          <w:instrText xml:space="preserve"> PAGEREF _Toc215566111 \h </w:instrText>
        </w:r>
        <w:r>
          <w:rPr>
            <w:noProof/>
            <w:webHidden/>
          </w:rPr>
        </w:r>
        <w:r>
          <w:rPr>
            <w:noProof/>
            <w:webHidden/>
          </w:rPr>
          <w:fldChar w:fldCharType="separate"/>
        </w:r>
        <w:r>
          <w:rPr>
            <w:noProof/>
            <w:webHidden/>
          </w:rPr>
          <w:t>54</w:t>
        </w:r>
        <w:r>
          <w:rPr>
            <w:noProof/>
            <w:webHidden/>
          </w:rPr>
          <w:fldChar w:fldCharType="end"/>
        </w:r>
      </w:hyperlink>
    </w:p>
    <w:p w14:paraId="57B33E2C" w14:textId="02266157" w:rsidR="00514E89" w:rsidRDefault="00514E89">
      <w:pPr>
        <w:pStyle w:val="TM2"/>
        <w:tabs>
          <w:tab w:val="right" w:leader="dot" w:pos="9062"/>
        </w:tabs>
        <w:rPr>
          <w:rFonts w:asciiTheme="minorHAnsi" w:eastAsiaTheme="minorEastAsia" w:hAnsiTheme="minorHAnsi" w:cstheme="minorBidi"/>
          <w:b w:val="0"/>
          <w:bCs w:val="0"/>
          <w:noProof/>
          <w:color w:val="auto"/>
          <w:sz w:val="24"/>
          <w:szCs w:val="24"/>
          <w:lang w:eastAsia="fr-FR"/>
        </w:rPr>
      </w:pPr>
      <w:hyperlink w:anchor="_Toc215566112" w:history="1">
        <w:r w:rsidRPr="00824F52">
          <w:rPr>
            <w:rStyle w:val="Lienhypertexte"/>
            <w:noProof/>
          </w:rPr>
          <w:t>Sensibiliser au consentement, à l’intimité et aux relations égalitaires.</w:t>
        </w:r>
        <w:r>
          <w:rPr>
            <w:noProof/>
            <w:webHidden/>
          </w:rPr>
          <w:tab/>
        </w:r>
        <w:r>
          <w:rPr>
            <w:noProof/>
            <w:webHidden/>
          </w:rPr>
          <w:fldChar w:fldCharType="begin"/>
        </w:r>
        <w:r>
          <w:rPr>
            <w:noProof/>
            <w:webHidden/>
          </w:rPr>
          <w:instrText xml:space="preserve"> PAGEREF _Toc215566112 \h </w:instrText>
        </w:r>
        <w:r>
          <w:rPr>
            <w:noProof/>
            <w:webHidden/>
          </w:rPr>
        </w:r>
        <w:r>
          <w:rPr>
            <w:noProof/>
            <w:webHidden/>
          </w:rPr>
          <w:fldChar w:fldCharType="separate"/>
        </w:r>
        <w:r>
          <w:rPr>
            <w:noProof/>
            <w:webHidden/>
          </w:rPr>
          <w:t>55</w:t>
        </w:r>
        <w:r>
          <w:rPr>
            <w:noProof/>
            <w:webHidden/>
          </w:rPr>
          <w:fldChar w:fldCharType="end"/>
        </w:r>
      </w:hyperlink>
    </w:p>
    <w:p w14:paraId="12650CBB" w14:textId="5FF2C0AD" w:rsidR="00514E89" w:rsidRDefault="00514E89">
      <w:pPr>
        <w:pStyle w:val="TM2"/>
        <w:tabs>
          <w:tab w:val="right" w:leader="dot" w:pos="9062"/>
        </w:tabs>
        <w:rPr>
          <w:rFonts w:asciiTheme="minorHAnsi" w:eastAsiaTheme="minorEastAsia" w:hAnsiTheme="minorHAnsi" w:cstheme="minorBidi"/>
          <w:b w:val="0"/>
          <w:bCs w:val="0"/>
          <w:noProof/>
          <w:color w:val="auto"/>
          <w:sz w:val="24"/>
          <w:szCs w:val="24"/>
          <w:lang w:eastAsia="fr-FR"/>
        </w:rPr>
      </w:pPr>
      <w:hyperlink w:anchor="_Toc215566113" w:history="1">
        <w:r w:rsidRPr="00824F52">
          <w:rPr>
            <w:rStyle w:val="Lienhypertexte"/>
            <w:noProof/>
          </w:rPr>
          <w:t>Atelier - On s’éduq : spécial jeunes !</w:t>
        </w:r>
        <w:r>
          <w:rPr>
            <w:noProof/>
            <w:webHidden/>
          </w:rPr>
          <w:tab/>
        </w:r>
        <w:r>
          <w:rPr>
            <w:noProof/>
            <w:webHidden/>
          </w:rPr>
          <w:fldChar w:fldCharType="begin"/>
        </w:r>
        <w:r>
          <w:rPr>
            <w:noProof/>
            <w:webHidden/>
          </w:rPr>
          <w:instrText xml:space="preserve"> PAGEREF _Toc215566113 \h </w:instrText>
        </w:r>
        <w:r>
          <w:rPr>
            <w:noProof/>
            <w:webHidden/>
          </w:rPr>
        </w:r>
        <w:r>
          <w:rPr>
            <w:noProof/>
            <w:webHidden/>
          </w:rPr>
          <w:fldChar w:fldCharType="separate"/>
        </w:r>
        <w:r>
          <w:rPr>
            <w:noProof/>
            <w:webHidden/>
          </w:rPr>
          <w:t>56</w:t>
        </w:r>
        <w:r>
          <w:rPr>
            <w:noProof/>
            <w:webHidden/>
          </w:rPr>
          <w:fldChar w:fldCharType="end"/>
        </w:r>
      </w:hyperlink>
    </w:p>
    <w:p w14:paraId="49A6273E" w14:textId="6F956DDA" w:rsidR="00514E89" w:rsidRDefault="00514E89">
      <w:pPr>
        <w:pStyle w:val="TM2"/>
        <w:tabs>
          <w:tab w:val="right" w:leader="dot" w:pos="9062"/>
        </w:tabs>
        <w:rPr>
          <w:rFonts w:asciiTheme="minorHAnsi" w:eastAsiaTheme="minorEastAsia" w:hAnsiTheme="minorHAnsi" w:cstheme="minorBidi"/>
          <w:b w:val="0"/>
          <w:bCs w:val="0"/>
          <w:noProof/>
          <w:color w:val="auto"/>
          <w:sz w:val="24"/>
          <w:szCs w:val="24"/>
          <w:lang w:eastAsia="fr-FR"/>
        </w:rPr>
      </w:pPr>
      <w:hyperlink w:anchor="_Toc215566114" w:history="1">
        <w:r w:rsidRPr="00824F52">
          <w:rPr>
            <w:rStyle w:val="Lienhypertexte"/>
            <w:noProof/>
          </w:rPr>
          <w:t>Atelier - On s’éduq : entre parents ou en duo (parents-enfants)</w:t>
        </w:r>
        <w:r>
          <w:rPr>
            <w:noProof/>
            <w:webHidden/>
          </w:rPr>
          <w:tab/>
        </w:r>
        <w:r>
          <w:rPr>
            <w:noProof/>
            <w:webHidden/>
          </w:rPr>
          <w:fldChar w:fldCharType="begin"/>
        </w:r>
        <w:r>
          <w:rPr>
            <w:noProof/>
            <w:webHidden/>
          </w:rPr>
          <w:instrText xml:space="preserve"> PAGEREF _Toc215566114 \h </w:instrText>
        </w:r>
        <w:r>
          <w:rPr>
            <w:noProof/>
            <w:webHidden/>
          </w:rPr>
        </w:r>
        <w:r>
          <w:rPr>
            <w:noProof/>
            <w:webHidden/>
          </w:rPr>
          <w:fldChar w:fldCharType="separate"/>
        </w:r>
        <w:r>
          <w:rPr>
            <w:noProof/>
            <w:webHidden/>
          </w:rPr>
          <w:t>57</w:t>
        </w:r>
        <w:r>
          <w:rPr>
            <w:noProof/>
            <w:webHidden/>
          </w:rPr>
          <w:fldChar w:fldCharType="end"/>
        </w:r>
      </w:hyperlink>
    </w:p>
    <w:p w14:paraId="063C500A" w14:textId="2125CD8F" w:rsidR="00514E89" w:rsidRDefault="00514E89">
      <w:pPr>
        <w:pStyle w:val="TM2"/>
        <w:tabs>
          <w:tab w:val="right" w:leader="dot" w:pos="9062"/>
        </w:tabs>
        <w:rPr>
          <w:rFonts w:asciiTheme="minorHAnsi" w:eastAsiaTheme="minorEastAsia" w:hAnsiTheme="minorHAnsi" w:cstheme="minorBidi"/>
          <w:b w:val="0"/>
          <w:bCs w:val="0"/>
          <w:noProof/>
          <w:color w:val="auto"/>
          <w:sz w:val="24"/>
          <w:szCs w:val="24"/>
          <w:lang w:eastAsia="fr-FR"/>
        </w:rPr>
      </w:pPr>
      <w:hyperlink w:anchor="_Toc215566115" w:history="1">
        <w:r w:rsidRPr="00824F52">
          <w:rPr>
            <w:rStyle w:val="Lienhypertexte"/>
            <w:noProof/>
          </w:rPr>
          <w:t>On consul’t : parents et pros</w:t>
        </w:r>
        <w:r>
          <w:rPr>
            <w:noProof/>
            <w:webHidden/>
          </w:rPr>
          <w:tab/>
        </w:r>
        <w:r>
          <w:rPr>
            <w:noProof/>
            <w:webHidden/>
          </w:rPr>
          <w:fldChar w:fldCharType="begin"/>
        </w:r>
        <w:r>
          <w:rPr>
            <w:noProof/>
            <w:webHidden/>
          </w:rPr>
          <w:instrText xml:space="preserve"> PAGEREF _Toc215566115 \h </w:instrText>
        </w:r>
        <w:r>
          <w:rPr>
            <w:noProof/>
            <w:webHidden/>
          </w:rPr>
        </w:r>
        <w:r>
          <w:rPr>
            <w:noProof/>
            <w:webHidden/>
          </w:rPr>
          <w:fldChar w:fldCharType="separate"/>
        </w:r>
        <w:r>
          <w:rPr>
            <w:noProof/>
            <w:webHidden/>
          </w:rPr>
          <w:t>58</w:t>
        </w:r>
        <w:r>
          <w:rPr>
            <w:noProof/>
            <w:webHidden/>
          </w:rPr>
          <w:fldChar w:fldCharType="end"/>
        </w:r>
      </w:hyperlink>
    </w:p>
    <w:p w14:paraId="52D7534B" w14:textId="0D572B0D" w:rsidR="00514E89" w:rsidRDefault="00514E89">
      <w:pPr>
        <w:pStyle w:val="TM1"/>
        <w:tabs>
          <w:tab w:val="right" w:leader="dot" w:pos="9062"/>
        </w:tabs>
        <w:rPr>
          <w:rFonts w:asciiTheme="minorHAnsi" w:eastAsiaTheme="minorEastAsia" w:hAnsiTheme="minorHAnsi" w:cstheme="minorBidi"/>
          <w:b w:val="0"/>
          <w:bCs w:val="0"/>
          <w:noProof/>
          <w:color w:val="auto"/>
          <w:sz w:val="24"/>
          <w:szCs w:val="24"/>
          <w:lang w:eastAsia="fr-FR"/>
        </w:rPr>
      </w:pPr>
      <w:hyperlink w:anchor="_Toc215566116" w:history="1">
        <w:r w:rsidRPr="00824F52">
          <w:rPr>
            <w:rStyle w:val="Lienhypertexte"/>
            <w:noProof/>
          </w:rPr>
          <w:t>Nos formations pro'</w:t>
        </w:r>
        <w:r w:rsidRPr="00824F52">
          <w:rPr>
            <w:rStyle w:val="Lienhypertexte"/>
            <w:rFonts w:ascii="Calibri" w:hAnsi="Calibri" w:cs="Calibri"/>
            <w:noProof/>
          </w:rPr>
          <w:t> </w:t>
        </w:r>
        <w:r w:rsidRPr="00824F52">
          <w:rPr>
            <w:rStyle w:val="Lienhypertexte"/>
            <w:noProof/>
          </w:rPr>
          <w:t>: - Vers l’autodétermination - Les émotions</w:t>
        </w:r>
        <w:r>
          <w:rPr>
            <w:noProof/>
            <w:webHidden/>
          </w:rPr>
          <w:tab/>
        </w:r>
        <w:r>
          <w:rPr>
            <w:noProof/>
            <w:webHidden/>
          </w:rPr>
          <w:fldChar w:fldCharType="begin"/>
        </w:r>
        <w:r>
          <w:rPr>
            <w:noProof/>
            <w:webHidden/>
          </w:rPr>
          <w:instrText xml:space="preserve"> PAGEREF _Toc215566116 \h </w:instrText>
        </w:r>
        <w:r>
          <w:rPr>
            <w:noProof/>
            <w:webHidden/>
          </w:rPr>
        </w:r>
        <w:r>
          <w:rPr>
            <w:noProof/>
            <w:webHidden/>
          </w:rPr>
          <w:fldChar w:fldCharType="separate"/>
        </w:r>
        <w:r>
          <w:rPr>
            <w:noProof/>
            <w:webHidden/>
          </w:rPr>
          <w:t>59</w:t>
        </w:r>
        <w:r>
          <w:rPr>
            <w:noProof/>
            <w:webHidden/>
          </w:rPr>
          <w:fldChar w:fldCharType="end"/>
        </w:r>
      </w:hyperlink>
    </w:p>
    <w:p w14:paraId="29A33EE9" w14:textId="52AF96DB" w:rsidR="00514E89" w:rsidRDefault="00514E89">
      <w:pPr>
        <w:pStyle w:val="TM2"/>
        <w:tabs>
          <w:tab w:val="right" w:leader="dot" w:pos="9062"/>
        </w:tabs>
        <w:rPr>
          <w:rFonts w:asciiTheme="minorHAnsi" w:eastAsiaTheme="minorEastAsia" w:hAnsiTheme="minorHAnsi" w:cstheme="minorBidi"/>
          <w:b w:val="0"/>
          <w:bCs w:val="0"/>
          <w:noProof/>
          <w:color w:val="auto"/>
          <w:sz w:val="24"/>
          <w:szCs w:val="24"/>
          <w:lang w:eastAsia="fr-FR"/>
        </w:rPr>
      </w:pPr>
      <w:hyperlink w:anchor="_Toc215566117" w:history="1">
        <w:r w:rsidRPr="00824F52">
          <w:rPr>
            <w:rStyle w:val="Lienhypertexte"/>
            <w:noProof/>
          </w:rPr>
          <w:t>L’autodétermination : accompagner le pouvoir d’agir des personnes</w:t>
        </w:r>
        <w:r>
          <w:rPr>
            <w:noProof/>
            <w:webHidden/>
          </w:rPr>
          <w:tab/>
        </w:r>
        <w:r>
          <w:rPr>
            <w:noProof/>
            <w:webHidden/>
          </w:rPr>
          <w:fldChar w:fldCharType="begin"/>
        </w:r>
        <w:r>
          <w:rPr>
            <w:noProof/>
            <w:webHidden/>
          </w:rPr>
          <w:instrText xml:space="preserve"> PAGEREF _Toc215566117 \h </w:instrText>
        </w:r>
        <w:r>
          <w:rPr>
            <w:noProof/>
            <w:webHidden/>
          </w:rPr>
        </w:r>
        <w:r>
          <w:rPr>
            <w:noProof/>
            <w:webHidden/>
          </w:rPr>
          <w:fldChar w:fldCharType="separate"/>
        </w:r>
        <w:r>
          <w:rPr>
            <w:noProof/>
            <w:webHidden/>
          </w:rPr>
          <w:t>60</w:t>
        </w:r>
        <w:r>
          <w:rPr>
            <w:noProof/>
            <w:webHidden/>
          </w:rPr>
          <w:fldChar w:fldCharType="end"/>
        </w:r>
      </w:hyperlink>
    </w:p>
    <w:p w14:paraId="76B1423D" w14:textId="11D6849D" w:rsidR="00514E89" w:rsidRDefault="00514E89">
      <w:pPr>
        <w:pStyle w:val="TM2"/>
        <w:tabs>
          <w:tab w:val="right" w:leader="dot" w:pos="9062"/>
        </w:tabs>
        <w:rPr>
          <w:rFonts w:asciiTheme="minorHAnsi" w:eastAsiaTheme="minorEastAsia" w:hAnsiTheme="minorHAnsi" w:cstheme="minorBidi"/>
          <w:b w:val="0"/>
          <w:bCs w:val="0"/>
          <w:noProof/>
          <w:color w:val="auto"/>
          <w:sz w:val="24"/>
          <w:szCs w:val="24"/>
          <w:lang w:eastAsia="fr-FR"/>
        </w:rPr>
      </w:pPr>
      <w:hyperlink w:anchor="_Toc215566118" w:history="1">
        <w:r w:rsidRPr="00824F52">
          <w:rPr>
            <w:rStyle w:val="Lienhypertexte"/>
            <w:noProof/>
          </w:rPr>
          <w:t>Émotions et déficience visuelle : soutenir l’apprentissage des émotions par des activités multisensorielles</w:t>
        </w:r>
        <w:r>
          <w:rPr>
            <w:noProof/>
            <w:webHidden/>
          </w:rPr>
          <w:tab/>
        </w:r>
        <w:r>
          <w:rPr>
            <w:noProof/>
            <w:webHidden/>
          </w:rPr>
          <w:fldChar w:fldCharType="begin"/>
        </w:r>
        <w:r>
          <w:rPr>
            <w:noProof/>
            <w:webHidden/>
          </w:rPr>
          <w:instrText xml:space="preserve"> PAGEREF _Toc215566118 \h </w:instrText>
        </w:r>
        <w:r>
          <w:rPr>
            <w:noProof/>
            <w:webHidden/>
          </w:rPr>
        </w:r>
        <w:r>
          <w:rPr>
            <w:noProof/>
            <w:webHidden/>
          </w:rPr>
          <w:fldChar w:fldCharType="separate"/>
        </w:r>
        <w:r>
          <w:rPr>
            <w:noProof/>
            <w:webHidden/>
          </w:rPr>
          <w:t>62</w:t>
        </w:r>
        <w:r>
          <w:rPr>
            <w:noProof/>
            <w:webHidden/>
          </w:rPr>
          <w:fldChar w:fldCharType="end"/>
        </w:r>
      </w:hyperlink>
    </w:p>
    <w:p w14:paraId="094716F3" w14:textId="62B1E6E6" w:rsidR="00514E89" w:rsidRDefault="00514E89">
      <w:pPr>
        <w:pStyle w:val="TM2"/>
        <w:tabs>
          <w:tab w:val="right" w:leader="dot" w:pos="9062"/>
        </w:tabs>
        <w:rPr>
          <w:rFonts w:asciiTheme="minorHAnsi" w:eastAsiaTheme="minorEastAsia" w:hAnsiTheme="minorHAnsi" w:cstheme="minorBidi"/>
          <w:b w:val="0"/>
          <w:bCs w:val="0"/>
          <w:noProof/>
          <w:color w:val="auto"/>
          <w:sz w:val="24"/>
          <w:szCs w:val="24"/>
          <w:lang w:eastAsia="fr-FR"/>
        </w:rPr>
      </w:pPr>
      <w:hyperlink w:anchor="_Toc215566119" w:history="1">
        <w:r w:rsidRPr="00824F52">
          <w:rPr>
            <w:rStyle w:val="Lienhypertexte"/>
            <w:noProof/>
          </w:rPr>
          <w:t>Les intervenantes</w:t>
        </w:r>
        <w:r>
          <w:rPr>
            <w:noProof/>
            <w:webHidden/>
          </w:rPr>
          <w:tab/>
        </w:r>
        <w:r>
          <w:rPr>
            <w:noProof/>
            <w:webHidden/>
          </w:rPr>
          <w:fldChar w:fldCharType="begin"/>
        </w:r>
        <w:r>
          <w:rPr>
            <w:noProof/>
            <w:webHidden/>
          </w:rPr>
          <w:instrText xml:space="preserve"> PAGEREF _Toc215566119 \h </w:instrText>
        </w:r>
        <w:r>
          <w:rPr>
            <w:noProof/>
            <w:webHidden/>
          </w:rPr>
        </w:r>
        <w:r>
          <w:rPr>
            <w:noProof/>
            <w:webHidden/>
          </w:rPr>
          <w:fldChar w:fldCharType="separate"/>
        </w:r>
        <w:r>
          <w:rPr>
            <w:noProof/>
            <w:webHidden/>
          </w:rPr>
          <w:t>64</w:t>
        </w:r>
        <w:r>
          <w:rPr>
            <w:noProof/>
            <w:webHidden/>
          </w:rPr>
          <w:fldChar w:fldCharType="end"/>
        </w:r>
      </w:hyperlink>
    </w:p>
    <w:p w14:paraId="07481444" w14:textId="1851A5EA"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120" w:history="1">
        <w:r w:rsidRPr="00824F52">
          <w:rPr>
            <w:rStyle w:val="Lienhypertexte"/>
            <w:noProof/>
          </w:rPr>
          <w:t>Caroline Chabaud</w:t>
        </w:r>
        <w:r>
          <w:rPr>
            <w:noProof/>
            <w:webHidden/>
          </w:rPr>
          <w:tab/>
        </w:r>
        <w:r>
          <w:rPr>
            <w:noProof/>
            <w:webHidden/>
          </w:rPr>
          <w:fldChar w:fldCharType="begin"/>
        </w:r>
        <w:r>
          <w:rPr>
            <w:noProof/>
            <w:webHidden/>
          </w:rPr>
          <w:instrText xml:space="preserve"> PAGEREF _Toc215566120 \h </w:instrText>
        </w:r>
        <w:r>
          <w:rPr>
            <w:noProof/>
            <w:webHidden/>
          </w:rPr>
        </w:r>
        <w:r>
          <w:rPr>
            <w:noProof/>
            <w:webHidden/>
          </w:rPr>
          <w:fldChar w:fldCharType="separate"/>
        </w:r>
        <w:r>
          <w:rPr>
            <w:noProof/>
            <w:webHidden/>
          </w:rPr>
          <w:t>64</w:t>
        </w:r>
        <w:r>
          <w:rPr>
            <w:noProof/>
            <w:webHidden/>
          </w:rPr>
          <w:fldChar w:fldCharType="end"/>
        </w:r>
      </w:hyperlink>
    </w:p>
    <w:p w14:paraId="733E19B7" w14:textId="736A22DB"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121" w:history="1">
        <w:r w:rsidRPr="00824F52">
          <w:rPr>
            <w:rStyle w:val="Lienhypertexte"/>
            <w:noProof/>
          </w:rPr>
          <w:t>Carine Costa</w:t>
        </w:r>
        <w:r>
          <w:rPr>
            <w:noProof/>
            <w:webHidden/>
          </w:rPr>
          <w:tab/>
        </w:r>
        <w:r>
          <w:rPr>
            <w:noProof/>
            <w:webHidden/>
          </w:rPr>
          <w:fldChar w:fldCharType="begin"/>
        </w:r>
        <w:r>
          <w:rPr>
            <w:noProof/>
            <w:webHidden/>
          </w:rPr>
          <w:instrText xml:space="preserve"> PAGEREF _Toc215566121 \h </w:instrText>
        </w:r>
        <w:r>
          <w:rPr>
            <w:noProof/>
            <w:webHidden/>
          </w:rPr>
        </w:r>
        <w:r>
          <w:rPr>
            <w:noProof/>
            <w:webHidden/>
          </w:rPr>
          <w:fldChar w:fldCharType="separate"/>
        </w:r>
        <w:r>
          <w:rPr>
            <w:noProof/>
            <w:webHidden/>
          </w:rPr>
          <w:t>64</w:t>
        </w:r>
        <w:r>
          <w:rPr>
            <w:noProof/>
            <w:webHidden/>
          </w:rPr>
          <w:fldChar w:fldCharType="end"/>
        </w:r>
      </w:hyperlink>
    </w:p>
    <w:p w14:paraId="306D7758" w14:textId="642B7D0F" w:rsidR="00514E89" w:rsidRDefault="00514E89">
      <w:pPr>
        <w:pStyle w:val="TM3"/>
        <w:tabs>
          <w:tab w:val="right" w:leader="dot" w:pos="9062"/>
        </w:tabs>
        <w:rPr>
          <w:rFonts w:asciiTheme="minorHAnsi" w:eastAsiaTheme="minorEastAsia" w:hAnsiTheme="minorHAnsi" w:cstheme="minorBidi"/>
          <w:b w:val="0"/>
          <w:noProof/>
          <w:color w:val="auto"/>
          <w:sz w:val="24"/>
          <w:szCs w:val="24"/>
          <w:lang w:eastAsia="fr-FR"/>
        </w:rPr>
      </w:pPr>
      <w:hyperlink w:anchor="_Toc215566122" w:history="1">
        <w:r w:rsidRPr="00824F52">
          <w:rPr>
            <w:rStyle w:val="Lienhypertexte"/>
            <w:noProof/>
          </w:rPr>
          <w:t>Dannyelle Valente</w:t>
        </w:r>
        <w:r>
          <w:rPr>
            <w:noProof/>
            <w:webHidden/>
          </w:rPr>
          <w:tab/>
        </w:r>
        <w:r>
          <w:rPr>
            <w:noProof/>
            <w:webHidden/>
          </w:rPr>
          <w:fldChar w:fldCharType="begin"/>
        </w:r>
        <w:r>
          <w:rPr>
            <w:noProof/>
            <w:webHidden/>
          </w:rPr>
          <w:instrText xml:space="preserve"> PAGEREF _Toc215566122 \h </w:instrText>
        </w:r>
        <w:r>
          <w:rPr>
            <w:noProof/>
            <w:webHidden/>
          </w:rPr>
        </w:r>
        <w:r>
          <w:rPr>
            <w:noProof/>
            <w:webHidden/>
          </w:rPr>
          <w:fldChar w:fldCharType="separate"/>
        </w:r>
        <w:r>
          <w:rPr>
            <w:noProof/>
            <w:webHidden/>
          </w:rPr>
          <w:t>64</w:t>
        </w:r>
        <w:r>
          <w:rPr>
            <w:noProof/>
            <w:webHidden/>
          </w:rPr>
          <w:fldChar w:fldCharType="end"/>
        </w:r>
      </w:hyperlink>
    </w:p>
    <w:p w14:paraId="72883A2A" w14:textId="27536F53" w:rsidR="00514E89" w:rsidRDefault="00514E89">
      <w:pPr>
        <w:pStyle w:val="TM1"/>
        <w:tabs>
          <w:tab w:val="right" w:leader="dot" w:pos="9062"/>
        </w:tabs>
        <w:rPr>
          <w:rFonts w:asciiTheme="minorHAnsi" w:eastAsiaTheme="minorEastAsia" w:hAnsiTheme="minorHAnsi" w:cstheme="minorBidi"/>
          <w:b w:val="0"/>
          <w:bCs w:val="0"/>
          <w:noProof/>
          <w:color w:val="auto"/>
          <w:sz w:val="24"/>
          <w:szCs w:val="24"/>
          <w:lang w:eastAsia="fr-FR"/>
        </w:rPr>
      </w:pPr>
      <w:hyperlink w:anchor="_Toc215566123" w:history="1">
        <w:r w:rsidRPr="00824F52">
          <w:rPr>
            <w:rStyle w:val="Lienhypertexte"/>
            <w:noProof/>
          </w:rPr>
          <w:t>Nos autres prestations</w:t>
        </w:r>
        <w:r>
          <w:rPr>
            <w:noProof/>
            <w:webHidden/>
          </w:rPr>
          <w:tab/>
        </w:r>
        <w:r>
          <w:rPr>
            <w:noProof/>
            <w:webHidden/>
          </w:rPr>
          <w:fldChar w:fldCharType="begin"/>
        </w:r>
        <w:r>
          <w:rPr>
            <w:noProof/>
            <w:webHidden/>
          </w:rPr>
          <w:instrText xml:space="preserve"> PAGEREF _Toc215566123 \h </w:instrText>
        </w:r>
        <w:r>
          <w:rPr>
            <w:noProof/>
            <w:webHidden/>
          </w:rPr>
        </w:r>
        <w:r>
          <w:rPr>
            <w:noProof/>
            <w:webHidden/>
          </w:rPr>
          <w:fldChar w:fldCharType="separate"/>
        </w:r>
        <w:r>
          <w:rPr>
            <w:noProof/>
            <w:webHidden/>
          </w:rPr>
          <w:t>66</w:t>
        </w:r>
        <w:r>
          <w:rPr>
            <w:noProof/>
            <w:webHidden/>
          </w:rPr>
          <w:fldChar w:fldCharType="end"/>
        </w:r>
      </w:hyperlink>
    </w:p>
    <w:p w14:paraId="6F2C5D3C" w14:textId="55FA36F6" w:rsidR="00514E89" w:rsidRDefault="00514E89">
      <w:pPr>
        <w:pStyle w:val="TM2"/>
        <w:tabs>
          <w:tab w:val="right" w:leader="dot" w:pos="9062"/>
        </w:tabs>
        <w:rPr>
          <w:rFonts w:asciiTheme="minorHAnsi" w:eastAsiaTheme="minorEastAsia" w:hAnsiTheme="minorHAnsi" w:cstheme="minorBidi"/>
          <w:b w:val="0"/>
          <w:bCs w:val="0"/>
          <w:noProof/>
          <w:color w:val="auto"/>
          <w:sz w:val="24"/>
          <w:szCs w:val="24"/>
          <w:lang w:eastAsia="fr-FR"/>
        </w:rPr>
      </w:pPr>
      <w:hyperlink w:anchor="_Toc215566124" w:history="1">
        <w:r w:rsidRPr="00824F52">
          <w:rPr>
            <w:rStyle w:val="Lienhypertexte"/>
            <w:noProof/>
          </w:rPr>
          <w:t>Albums tactiles sur mesure</w:t>
        </w:r>
        <w:r>
          <w:rPr>
            <w:noProof/>
            <w:webHidden/>
          </w:rPr>
          <w:tab/>
        </w:r>
        <w:r>
          <w:rPr>
            <w:noProof/>
            <w:webHidden/>
          </w:rPr>
          <w:fldChar w:fldCharType="begin"/>
        </w:r>
        <w:r>
          <w:rPr>
            <w:noProof/>
            <w:webHidden/>
          </w:rPr>
          <w:instrText xml:space="preserve"> PAGEREF _Toc215566124 \h </w:instrText>
        </w:r>
        <w:r>
          <w:rPr>
            <w:noProof/>
            <w:webHidden/>
          </w:rPr>
        </w:r>
        <w:r>
          <w:rPr>
            <w:noProof/>
            <w:webHidden/>
          </w:rPr>
          <w:fldChar w:fldCharType="separate"/>
        </w:r>
        <w:r>
          <w:rPr>
            <w:noProof/>
            <w:webHidden/>
          </w:rPr>
          <w:t>67</w:t>
        </w:r>
        <w:r>
          <w:rPr>
            <w:noProof/>
            <w:webHidden/>
          </w:rPr>
          <w:fldChar w:fldCharType="end"/>
        </w:r>
      </w:hyperlink>
    </w:p>
    <w:p w14:paraId="1401A9EE" w14:textId="7474FAF5" w:rsidR="00514E89" w:rsidRDefault="00514E89">
      <w:pPr>
        <w:pStyle w:val="TM2"/>
        <w:tabs>
          <w:tab w:val="right" w:leader="dot" w:pos="9062"/>
        </w:tabs>
        <w:rPr>
          <w:rFonts w:asciiTheme="minorHAnsi" w:eastAsiaTheme="minorEastAsia" w:hAnsiTheme="minorHAnsi" w:cstheme="minorBidi"/>
          <w:b w:val="0"/>
          <w:bCs w:val="0"/>
          <w:noProof/>
          <w:color w:val="auto"/>
          <w:sz w:val="24"/>
          <w:szCs w:val="24"/>
          <w:lang w:eastAsia="fr-FR"/>
        </w:rPr>
      </w:pPr>
      <w:hyperlink w:anchor="_Toc215566125" w:history="1">
        <w:r w:rsidRPr="00824F52">
          <w:rPr>
            <w:rStyle w:val="Lienhypertexte"/>
            <w:noProof/>
          </w:rPr>
          <w:t>Votre com’ adaptée</w:t>
        </w:r>
        <w:r>
          <w:rPr>
            <w:noProof/>
            <w:webHidden/>
          </w:rPr>
          <w:tab/>
        </w:r>
        <w:r>
          <w:rPr>
            <w:noProof/>
            <w:webHidden/>
          </w:rPr>
          <w:fldChar w:fldCharType="begin"/>
        </w:r>
        <w:r>
          <w:rPr>
            <w:noProof/>
            <w:webHidden/>
          </w:rPr>
          <w:instrText xml:space="preserve"> PAGEREF _Toc215566125 \h </w:instrText>
        </w:r>
        <w:r>
          <w:rPr>
            <w:noProof/>
            <w:webHidden/>
          </w:rPr>
        </w:r>
        <w:r>
          <w:rPr>
            <w:noProof/>
            <w:webHidden/>
          </w:rPr>
          <w:fldChar w:fldCharType="separate"/>
        </w:r>
        <w:r>
          <w:rPr>
            <w:noProof/>
            <w:webHidden/>
          </w:rPr>
          <w:t>68</w:t>
        </w:r>
        <w:r>
          <w:rPr>
            <w:noProof/>
            <w:webHidden/>
          </w:rPr>
          <w:fldChar w:fldCharType="end"/>
        </w:r>
      </w:hyperlink>
    </w:p>
    <w:p w14:paraId="1EE0CEED" w14:textId="68E9A266" w:rsidR="00514E89" w:rsidRDefault="00514E89">
      <w:pPr>
        <w:pStyle w:val="TM1"/>
        <w:tabs>
          <w:tab w:val="right" w:leader="dot" w:pos="9062"/>
        </w:tabs>
        <w:rPr>
          <w:rFonts w:asciiTheme="minorHAnsi" w:eastAsiaTheme="minorEastAsia" w:hAnsiTheme="minorHAnsi" w:cstheme="minorBidi"/>
          <w:b w:val="0"/>
          <w:bCs w:val="0"/>
          <w:noProof/>
          <w:color w:val="auto"/>
          <w:sz w:val="24"/>
          <w:szCs w:val="24"/>
          <w:lang w:eastAsia="fr-FR"/>
        </w:rPr>
      </w:pPr>
      <w:hyperlink w:anchor="_Toc215566126" w:history="1">
        <w:r w:rsidRPr="00824F52">
          <w:rPr>
            <w:rStyle w:val="Lienhypertexte"/>
            <w:noProof/>
          </w:rPr>
          <w:t>Les éditeurs atypiques</w:t>
        </w:r>
        <w:r>
          <w:rPr>
            <w:noProof/>
            <w:webHidden/>
          </w:rPr>
          <w:tab/>
        </w:r>
        <w:r>
          <w:rPr>
            <w:noProof/>
            <w:webHidden/>
          </w:rPr>
          <w:fldChar w:fldCharType="begin"/>
        </w:r>
        <w:r>
          <w:rPr>
            <w:noProof/>
            <w:webHidden/>
          </w:rPr>
          <w:instrText xml:space="preserve"> PAGEREF _Toc215566126 \h </w:instrText>
        </w:r>
        <w:r>
          <w:rPr>
            <w:noProof/>
            <w:webHidden/>
          </w:rPr>
        </w:r>
        <w:r>
          <w:rPr>
            <w:noProof/>
            <w:webHidden/>
          </w:rPr>
          <w:fldChar w:fldCharType="separate"/>
        </w:r>
        <w:r>
          <w:rPr>
            <w:noProof/>
            <w:webHidden/>
          </w:rPr>
          <w:t>69</w:t>
        </w:r>
        <w:r>
          <w:rPr>
            <w:noProof/>
            <w:webHidden/>
          </w:rPr>
          <w:fldChar w:fldCharType="end"/>
        </w:r>
      </w:hyperlink>
    </w:p>
    <w:p w14:paraId="316F2E2B" w14:textId="47BCBB89" w:rsidR="00514E89" w:rsidRDefault="00514E89">
      <w:pPr>
        <w:pStyle w:val="TM1"/>
        <w:tabs>
          <w:tab w:val="right" w:leader="dot" w:pos="9062"/>
        </w:tabs>
        <w:rPr>
          <w:rFonts w:asciiTheme="minorHAnsi" w:eastAsiaTheme="minorEastAsia" w:hAnsiTheme="minorHAnsi" w:cstheme="minorBidi"/>
          <w:b w:val="0"/>
          <w:bCs w:val="0"/>
          <w:noProof/>
          <w:color w:val="auto"/>
          <w:sz w:val="24"/>
          <w:szCs w:val="24"/>
          <w:lang w:eastAsia="fr-FR"/>
        </w:rPr>
      </w:pPr>
      <w:hyperlink w:anchor="_Toc215566127" w:history="1">
        <w:r w:rsidRPr="00824F52">
          <w:rPr>
            <w:rStyle w:val="Lienhypertexte"/>
            <w:noProof/>
          </w:rPr>
          <w:t>Aider l’association</w:t>
        </w:r>
        <w:r>
          <w:rPr>
            <w:noProof/>
            <w:webHidden/>
          </w:rPr>
          <w:tab/>
        </w:r>
        <w:r>
          <w:rPr>
            <w:noProof/>
            <w:webHidden/>
          </w:rPr>
          <w:fldChar w:fldCharType="begin"/>
        </w:r>
        <w:r>
          <w:rPr>
            <w:noProof/>
            <w:webHidden/>
          </w:rPr>
          <w:instrText xml:space="preserve"> PAGEREF _Toc215566127 \h </w:instrText>
        </w:r>
        <w:r>
          <w:rPr>
            <w:noProof/>
            <w:webHidden/>
          </w:rPr>
        </w:r>
        <w:r>
          <w:rPr>
            <w:noProof/>
            <w:webHidden/>
          </w:rPr>
          <w:fldChar w:fldCharType="separate"/>
        </w:r>
        <w:r>
          <w:rPr>
            <w:noProof/>
            <w:webHidden/>
          </w:rPr>
          <w:t>70</w:t>
        </w:r>
        <w:r>
          <w:rPr>
            <w:noProof/>
            <w:webHidden/>
          </w:rPr>
          <w:fldChar w:fldCharType="end"/>
        </w:r>
      </w:hyperlink>
    </w:p>
    <w:p w14:paraId="114AF9D2" w14:textId="11B18B88" w:rsidR="00514E89" w:rsidRDefault="00514E89">
      <w:pPr>
        <w:pStyle w:val="TM2"/>
        <w:tabs>
          <w:tab w:val="right" w:leader="dot" w:pos="9062"/>
        </w:tabs>
        <w:rPr>
          <w:rFonts w:asciiTheme="minorHAnsi" w:eastAsiaTheme="minorEastAsia" w:hAnsiTheme="minorHAnsi" w:cstheme="minorBidi"/>
          <w:b w:val="0"/>
          <w:bCs w:val="0"/>
          <w:noProof/>
          <w:color w:val="auto"/>
          <w:sz w:val="24"/>
          <w:szCs w:val="24"/>
          <w:lang w:eastAsia="fr-FR"/>
        </w:rPr>
      </w:pPr>
      <w:hyperlink w:anchor="_Toc215566128" w:history="1">
        <w:r w:rsidRPr="00824F52">
          <w:rPr>
            <w:rStyle w:val="Lienhypertexte"/>
            <w:noProof/>
          </w:rPr>
          <w:t>J’adhère à l’association</w:t>
        </w:r>
        <w:r w:rsidRPr="00824F52">
          <w:rPr>
            <w:rStyle w:val="Lienhypertexte"/>
            <w:rFonts w:ascii="Calibri" w:hAnsi="Calibri" w:cs="Calibri"/>
            <w:noProof/>
          </w:rPr>
          <w:t> </w:t>
        </w:r>
        <w:r w:rsidRPr="00824F52">
          <w:rPr>
            <w:rStyle w:val="Lienhypertexte"/>
            <w:noProof/>
          </w:rPr>
          <w:t>:</w:t>
        </w:r>
        <w:r>
          <w:rPr>
            <w:noProof/>
            <w:webHidden/>
          </w:rPr>
          <w:tab/>
        </w:r>
        <w:r>
          <w:rPr>
            <w:noProof/>
            <w:webHidden/>
          </w:rPr>
          <w:fldChar w:fldCharType="begin"/>
        </w:r>
        <w:r>
          <w:rPr>
            <w:noProof/>
            <w:webHidden/>
          </w:rPr>
          <w:instrText xml:space="preserve"> PAGEREF _Toc215566128 \h </w:instrText>
        </w:r>
        <w:r>
          <w:rPr>
            <w:noProof/>
            <w:webHidden/>
          </w:rPr>
        </w:r>
        <w:r>
          <w:rPr>
            <w:noProof/>
            <w:webHidden/>
          </w:rPr>
          <w:fldChar w:fldCharType="separate"/>
        </w:r>
        <w:r>
          <w:rPr>
            <w:noProof/>
            <w:webHidden/>
          </w:rPr>
          <w:t>70</w:t>
        </w:r>
        <w:r>
          <w:rPr>
            <w:noProof/>
            <w:webHidden/>
          </w:rPr>
          <w:fldChar w:fldCharType="end"/>
        </w:r>
      </w:hyperlink>
    </w:p>
    <w:p w14:paraId="045EAABC" w14:textId="2631D721" w:rsidR="00514E89" w:rsidRDefault="00514E89">
      <w:pPr>
        <w:pStyle w:val="TM2"/>
        <w:tabs>
          <w:tab w:val="right" w:leader="dot" w:pos="9062"/>
        </w:tabs>
        <w:rPr>
          <w:rFonts w:asciiTheme="minorHAnsi" w:eastAsiaTheme="minorEastAsia" w:hAnsiTheme="minorHAnsi" w:cstheme="minorBidi"/>
          <w:b w:val="0"/>
          <w:bCs w:val="0"/>
          <w:noProof/>
          <w:color w:val="auto"/>
          <w:sz w:val="24"/>
          <w:szCs w:val="24"/>
          <w:lang w:eastAsia="fr-FR"/>
        </w:rPr>
      </w:pPr>
      <w:hyperlink w:anchor="_Toc215566129" w:history="1">
        <w:r w:rsidRPr="00824F52">
          <w:rPr>
            <w:rStyle w:val="Lienhypertexte"/>
            <w:noProof/>
          </w:rPr>
          <w:t>Je fais un don</w:t>
        </w:r>
        <w:r w:rsidRPr="00824F52">
          <w:rPr>
            <w:rStyle w:val="Lienhypertexte"/>
            <w:rFonts w:ascii="Calibri" w:hAnsi="Calibri" w:cs="Calibri"/>
            <w:noProof/>
          </w:rPr>
          <w:t> </w:t>
        </w:r>
        <w:r w:rsidRPr="00824F52">
          <w:rPr>
            <w:rStyle w:val="Lienhypertexte"/>
            <w:noProof/>
          </w:rPr>
          <w:t>:</w:t>
        </w:r>
        <w:r>
          <w:rPr>
            <w:noProof/>
            <w:webHidden/>
          </w:rPr>
          <w:tab/>
        </w:r>
        <w:r>
          <w:rPr>
            <w:noProof/>
            <w:webHidden/>
          </w:rPr>
          <w:fldChar w:fldCharType="begin"/>
        </w:r>
        <w:r>
          <w:rPr>
            <w:noProof/>
            <w:webHidden/>
          </w:rPr>
          <w:instrText xml:space="preserve"> PAGEREF _Toc215566129 \h </w:instrText>
        </w:r>
        <w:r>
          <w:rPr>
            <w:noProof/>
            <w:webHidden/>
          </w:rPr>
        </w:r>
        <w:r>
          <w:rPr>
            <w:noProof/>
            <w:webHidden/>
          </w:rPr>
          <w:fldChar w:fldCharType="separate"/>
        </w:r>
        <w:r>
          <w:rPr>
            <w:noProof/>
            <w:webHidden/>
          </w:rPr>
          <w:t>70</w:t>
        </w:r>
        <w:r>
          <w:rPr>
            <w:noProof/>
            <w:webHidden/>
          </w:rPr>
          <w:fldChar w:fldCharType="end"/>
        </w:r>
      </w:hyperlink>
    </w:p>
    <w:p w14:paraId="3EC89FAD" w14:textId="01109B57" w:rsidR="00514E89" w:rsidRDefault="00514E89">
      <w:pPr>
        <w:pStyle w:val="TM1"/>
        <w:tabs>
          <w:tab w:val="right" w:leader="dot" w:pos="9062"/>
        </w:tabs>
        <w:rPr>
          <w:rFonts w:asciiTheme="minorHAnsi" w:eastAsiaTheme="minorEastAsia" w:hAnsiTheme="minorHAnsi" w:cstheme="minorBidi"/>
          <w:b w:val="0"/>
          <w:bCs w:val="0"/>
          <w:noProof/>
          <w:color w:val="auto"/>
          <w:sz w:val="24"/>
          <w:szCs w:val="24"/>
          <w:lang w:eastAsia="fr-FR"/>
        </w:rPr>
      </w:pPr>
      <w:hyperlink w:anchor="_Toc215566130" w:history="1">
        <w:r w:rsidRPr="00824F52">
          <w:rPr>
            <w:rStyle w:val="Lienhypertexte"/>
            <w:noProof/>
          </w:rPr>
          <w:t>Notre équipe</w:t>
        </w:r>
        <w:r>
          <w:rPr>
            <w:noProof/>
            <w:webHidden/>
          </w:rPr>
          <w:tab/>
        </w:r>
        <w:r>
          <w:rPr>
            <w:noProof/>
            <w:webHidden/>
          </w:rPr>
          <w:fldChar w:fldCharType="begin"/>
        </w:r>
        <w:r>
          <w:rPr>
            <w:noProof/>
            <w:webHidden/>
          </w:rPr>
          <w:instrText xml:space="preserve"> PAGEREF _Toc215566130 \h </w:instrText>
        </w:r>
        <w:r>
          <w:rPr>
            <w:noProof/>
            <w:webHidden/>
          </w:rPr>
        </w:r>
        <w:r>
          <w:rPr>
            <w:noProof/>
            <w:webHidden/>
          </w:rPr>
          <w:fldChar w:fldCharType="separate"/>
        </w:r>
        <w:r>
          <w:rPr>
            <w:noProof/>
            <w:webHidden/>
          </w:rPr>
          <w:t>71</w:t>
        </w:r>
        <w:r>
          <w:rPr>
            <w:noProof/>
            <w:webHidden/>
          </w:rPr>
          <w:fldChar w:fldCharType="end"/>
        </w:r>
      </w:hyperlink>
    </w:p>
    <w:p w14:paraId="31A27E39" w14:textId="08118EEF" w:rsidR="00514E89" w:rsidRDefault="00514E89">
      <w:pPr>
        <w:pStyle w:val="TM1"/>
        <w:tabs>
          <w:tab w:val="right" w:leader="dot" w:pos="9062"/>
        </w:tabs>
        <w:rPr>
          <w:rFonts w:asciiTheme="minorHAnsi" w:eastAsiaTheme="minorEastAsia" w:hAnsiTheme="minorHAnsi" w:cstheme="minorBidi"/>
          <w:b w:val="0"/>
          <w:bCs w:val="0"/>
          <w:noProof/>
          <w:color w:val="auto"/>
          <w:sz w:val="24"/>
          <w:szCs w:val="24"/>
          <w:lang w:eastAsia="fr-FR"/>
        </w:rPr>
      </w:pPr>
      <w:hyperlink w:anchor="_Toc215566131" w:history="1">
        <w:r w:rsidRPr="00824F52">
          <w:rPr>
            <w:rStyle w:val="Lienhypertexte"/>
            <w:noProof/>
          </w:rPr>
          <w:t>Coordonnées</w:t>
        </w:r>
        <w:r>
          <w:rPr>
            <w:noProof/>
            <w:webHidden/>
          </w:rPr>
          <w:tab/>
        </w:r>
        <w:r>
          <w:rPr>
            <w:noProof/>
            <w:webHidden/>
          </w:rPr>
          <w:fldChar w:fldCharType="begin"/>
        </w:r>
        <w:r>
          <w:rPr>
            <w:noProof/>
            <w:webHidden/>
          </w:rPr>
          <w:instrText xml:space="preserve"> PAGEREF _Toc215566131 \h </w:instrText>
        </w:r>
        <w:r>
          <w:rPr>
            <w:noProof/>
            <w:webHidden/>
          </w:rPr>
        </w:r>
        <w:r>
          <w:rPr>
            <w:noProof/>
            <w:webHidden/>
          </w:rPr>
          <w:fldChar w:fldCharType="separate"/>
        </w:r>
        <w:r>
          <w:rPr>
            <w:noProof/>
            <w:webHidden/>
          </w:rPr>
          <w:t>72</w:t>
        </w:r>
        <w:r>
          <w:rPr>
            <w:noProof/>
            <w:webHidden/>
          </w:rPr>
          <w:fldChar w:fldCharType="end"/>
        </w:r>
      </w:hyperlink>
    </w:p>
    <w:p w14:paraId="4AA01F17" w14:textId="5DA6954D" w:rsidR="00337145" w:rsidRPr="00A440F0" w:rsidRDefault="00514E89" w:rsidP="00A440F0">
      <w:r>
        <w:fldChar w:fldCharType="end"/>
      </w:r>
      <w:r w:rsidR="00337145">
        <w:br w:type="page"/>
      </w:r>
    </w:p>
    <w:p w14:paraId="3800B7C7" w14:textId="22EA1E0E" w:rsidR="006E25B6" w:rsidRPr="006E25B6" w:rsidRDefault="00FC4C29" w:rsidP="00E5507A">
      <w:pPr>
        <w:pStyle w:val="Titre1"/>
      </w:pPr>
      <w:bookmarkStart w:id="0" w:name="_Toc182562814"/>
      <w:bookmarkStart w:id="1" w:name="_Toc215492265"/>
      <w:bookmarkStart w:id="2" w:name="_Toc215566044"/>
      <w:r>
        <w:lastRenderedPageBreak/>
        <w:t>É</w:t>
      </w:r>
      <w:r w:rsidR="00AD1EE1">
        <w:t>dito</w:t>
      </w:r>
      <w:bookmarkEnd w:id="0"/>
      <w:bookmarkEnd w:id="1"/>
      <w:bookmarkEnd w:id="2"/>
    </w:p>
    <w:p w14:paraId="38F26FDD" w14:textId="77777777" w:rsidR="006E25B6" w:rsidRPr="006E25B6" w:rsidRDefault="006E25B6" w:rsidP="00E5507A"/>
    <w:p w14:paraId="4E4581D4" w14:textId="7B8B20FB" w:rsidR="00FC4C29" w:rsidRDefault="00FC4C29" w:rsidP="00FC4C29">
      <w:pPr>
        <w:spacing w:line="276" w:lineRule="auto"/>
      </w:pPr>
      <w:r w:rsidRPr="00FC4C29">
        <w:t>La mission de Mes Mains en Or</w:t>
      </w:r>
      <w:r>
        <w:t>,</w:t>
      </w:r>
      <w:r w:rsidRPr="00FC4C29">
        <w:t xml:space="preserve"> rendre la lecture et l’éducation</w:t>
      </w:r>
      <w:r>
        <w:t xml:space="preserve"> </w:t>
      </w:r>
      <w:r w:rsidRPr="00FC4C29">
        <w:t>accessibles à tous les enfants</w:t>
      </w:r>
      <w:r>
        <w:t xml:space="preserve">, </w:t>
      </w:r>
      <w:r w:rsidRPr="00FC4C29">
        <w:t xml:space="preserve">reste plus que jamais au </w:t>
      </w:r>
      <w:r>
        <w:t xml:space="preserve">cœur </w:t>
      </w:r>
      <w:r w:rsidRPr="00FC4C29">
        <w:t>des actions de l'association. Nos livres tactiles en braille et gros</w:t>
      </w:r>
      <w:r>
        <w:t xml:space="preserve"> </w:t>
      </w:r>
      <w:r w:rsidRPr="00FC4C29">
        <w:t>caractères permettent aux enfants déficients visuels de découvrir</w:t>
      </w:r>
      <w:r>
        <w:t xml:space="preserve"> </w:t>
      </w:r>
      <w:r w:rsidRPr="00FC4C29">
        <w:t>le plaisir de lire, un droit fondamental que nous continuons</w:t>
      </w:r>
      <w:r>
        <w:t xml:space="preserve"> </w:t>
      </w:r>
      <w:r w:rsidRPr="00FC4C29">
        <w:t>à défendre avec passion.</w:t>
      </w:r>
    </w:p>
    <w:p w14:paraId="14A927BC" w14:textId="77777777" w:rsidR="00FC4C29" w:rsidRPr="00FC4C29" w:rsidRDefault="00FC4C29" w:rsidP="00FC4C29">
      <w:pPr>
        <w:spacing w:line="276" w:lineRule="auto"/>
      </w:pPr>
    </w:p>
    <w:p w14:paraId="21783DDB" w14:textId="091E070E" w:rsidR="00FC4C29" w:rsidRDefault="00FC4C29" w:rsidP="00FC4C29">
      <w:pPr>
        <w:spacing w:line="276" w:lineRule="auto"/>
      </w:pPr>
      <w:r w:rsidRPr="00FC4C29">
        <w:t>Le projet «</w:t>
      </w:r>
      <w:r w:rsidR="000755AF">
        <w:rPr>
          <w:rFonts w:ascii="Calibri" w:hAnsi="Calibri" w:cs="Calibri"/>
        </w:rPr>
        <w:t> </w:t>
      </w:r>
      <w:r w:rsidRPr="00FC4C29">
        <w:t>Éduquer pour protéger</w:t>
      </w:r>
      <w:r w:rsidR="000755AF">
        <w:rPr>
          <w:rFonts w:ascii="Calibri" w:hAnsi="Calibri" w:cs="Calibri"/>
        </w:rPr>
        <w:t> </w:t>
      </w:r>
      <w:r w:rsidRPr="00FC4C29">
        <w:t>» poursuit son développement</w:t>
      </w:r>
      <w:r>
        <w:t xml:space="preserve"> </w:t>
      </w:r>
      <w:r w:rsidRPr="00FC4C29">
        <w:t>avec de nouvelles ressources et formations. Dédié à la vie affective,</w:t>
      </w:r>
      <w:r>
        <w:t xml:space="preserve"> </w:t>
      </w:r>
      <w:r w:rsidRPr="00FC4C29">
        <w:t>intime et sexuelle, il s’enrichit cette année du projet</w:t>
      </w:r>
      <w:r>
        <w:t xml:space="preserve"> </w:t>
      </w:r>
      <w:r w:rsidRPr="00FC4C29">
        <w:t>«</w:t>
      </w:r>
      <w:r w:rsidR="000755AF">
        <w:rPr>
          <w:rFonts w:ascii="Calibri" w:hAnsi="Calibri" w:cs="Calibri"/>
        </w:rPr>
        <w:t> </w:t>
      </w:r>
      <w:r w:rsidRPr="00FC4C29">
        <w:t>Mon corps, mes choix</w:t>
      </w:r>
      <w:r w:rsidR="000755AF">
        <w:rPr>
          <w:rFonts w:ascii="Calibri" w:hAnsi="Calibri" w:cs="Calibri"/>
        </w:rPr>
        <w:t> </w:t>
      </w:r>
      <w:r w:rsidRPr="00FC4C29">
        <w:t>!</w:t>
      </w:r>
      <w:r w:rsidR="000755AF">
        <w:rPr>
          <w:rFonts w:ascii="Calibri" w:hAnsi="Calibri" w:cs="Calibri"/>
        </w:rPr>
        <w:t> </w:t>
      </w:r>
      <w:r w:rsidRPr="00FC4C29">
        <w:t>», co-écrit avec des personnes déficientes</w:t>
      </w:r>
      <w:r>
        <w:t xml:space="preserve"> </w:t>
      </w:r>
      <w:r w:rsidRPr="00FC4C29">
        <w:t>intellectuelles. Ce livre en Facile à Lire et à Comprendre (FALC)</w:t>
      </w:r>
      <w:r>
        <w:t xml:space="preserve"> </w:t>
      </w:r>
      <w:r w:rsidRPr="00FC4C29">
        <w:t>sur l’amour et la sexualité paraîtra courant 2026.</w:t>
      </w:r>
    </w:p>
    <w:p w14:paraId="6EC35416" w14:textId="77777777" w:rsidR="00FC4C29" w:rsidRPr="00FC4C29" w:rsidRDefault="00FC4C29" w:rsidP="00FC4C29">
      <w:pPr>
        <w:spacing w:line="276" w:lineRule="auto"/>
      </w:pPr>
    </w:p>
    <w:p w14:paraId="6B1BC450" w14:textId="378E0A42" w:rsidR="00FC4C29" w:rsidRPr="00FC4C29" w:rsidRDefault="00FC4C29" w:rsidP="00FC4C29">
      <w:pPr>
        <w:spacing w:line="276" w:lineRule="auto"/>
      </w:pPr>
      <w:r w:rsidRPr="00FC4C29">
        <w:t>Nos formations continuent de se déployer, pour accompagner</w:t>
      </w:r>
      <w:r>
        <w:t xml:space="preserve"> </w:t>
      </w:r>
      <w:r w:rsidRPr="00FC4C29">
        <w:t>les professionnels du médico-social et de la culture dans leurs</w:t>
      </w:r>
      <w:r>
        <w:t xml:space="preserve"> </w:t>
      </w:r>
      <w:r w:rsidRPr="00FC4C29">
        <w:t>pratiques inclusives.</w:t>
      </w:r>
    </w:p>
    <w:p w14:paraId="42707D1A" w14:textId="77777777" w:rsidR="00FC4C29" w:rsidRDefault="00FC4C29" w:rsidP="00FC4C29">
      <w:pPr>
        <w:spacing w:line="276" w:lineRule="auto"/>
      </w:pPr>
    </w:p>
    <w:p w14:paraId="1A34F518" w14:textId="0D096C91" w:rsidR="00FC4C29" w:rsidRPr="00FC4C29" w:rsidRDefault="00FC4C29" w:rsidP="00FC4C29">
      <w:pPr>
        <w:spacing w:line="276" w:lineRule="auto"/>
      </w:pPr>
      <w:r w:rsidRPr="00FC4C29">
        <w:t>Nous élargissons aussi notre offre de matériel adapté et proposons,</w:t>
      </w:r>
      <w:r>
        <w:t xml:space="preserve"> </w:t>
      </w:r>
      <w:r w:rsidRPr="00FC4C29">
        <w:t>en partenariat avec CMR</w:t>
      </w:r>
      <w:r>
        <w:t xml:space="preserve"> </w:t>
      </w:r>
      <w:r w:rsidRPr="00FC4C29">
        <w:t>3D, du matériel scolaire pour soutenir</w:t>
      </w:r>
      <w:r>
        <w:t xml:space="preserve"> </w:t>
      </w:r>
      <w:r w:rsidRPr="00FC4C29">
        <w:t>l’apprentissage des jeunes déficients visuels.</w:t>
      </w:r>
    </w:p>
    <w:p w14:paraId="5691DCC8" w14:textId="77777777" w:rsidR="00FC4C29" w:rsidRDefault="00FC4C29" w:rsidP="00FC4C29">
      <w:pPr>
        <w:spacing w:line="276" w:lineRule="auto"/>
      </w:pPr>
    </w:p>
    <w:p w14:paraId="053C2F2B" w14:textId="4F48AEAE" w:rsidR="00FC4C29" w:rsidRPr="00FC4C29" w:rsidRDefault="00FC4C29" w:rsidP="00FC4C29">
      <w:pPr>
        <w:spacing w:line="276" w:lineRule="auto"/>
      </w:pPr>
      <w:r w:rsidRPr="00FC4C29">
        <w:t>Nous proposons également des outils de communication accessibles</w:t>
      </w:r>
      <w:r>
        <w:t xml:space="preserve"> </w:t>
      </w:r>
      <w:r w:rsidRPr="00FC4C29">
        <w:t>— en braille, gros caractères et FALC — afin de rendre l’information</w:t>
      </w:r>
      <w:r>
        <w:t xml:space="preserve"> </w:t>
      </w:r>
      <w:r w:rsidRPr="00FC4C29">
        <w:t>compréhensible et partagée par tous.</w:t>
      </w:r>
    </w:p>
    <w:p w14:paraId="7E272A0F" w14:textId="6CA4C638" w:rsidR="00FC4C29" w:rsidRDefault="00FC4C29" w:rsidP="00FC4C29">
      <w:pPr>
        <w:spacing w:line="276" w:lineRule="auto"/>
      </w:pPr>
      <w:r w:rsidRPr="00FC4C29">
        <w:lastRenderedPageBreak/>
        <w:t>Dans la continuité de nos engagements, de nouveaux titres tactiles</w:t>
      </w:r>
      <w:r>
        <w:t xml:space="preserve"> </w:t>
      </w:r>
      <w:r w:rsidRPr="00FC4C29">
        <w:t>viennent enrichir nos collections jeunesse, et de nouvelles ressources</w:t>
      </w:r>
      <w:r>
        <w:t xml:space="preserve"> </w:t>
      </w:r>
      <w:r w:rsidRPr="00FC4C29">
        <w:t>pédagogiques sont désormais disponibles, comme les notices</w:t>
      </w:r>
      <w:r>
        <w:t xml:space="preserve"> </w:t>
      </w:r>
      <w:r w:rsidRPr="00FC4C29">
        <w:t>accessibles des préservatifs, conçues pour favoriser l’autonomie</w:t>
      </w:r>
      <w:r>
        <w:t xml:space="preserve"> </w:t>
      </w:r>
      <w:r w:rsidRPr="00FC4C29">
        <w:t>et la santé des personnes déficientes visuelles.</w:t>
      </w:r>
    </w:p>
    <w:p w14:paraId="04707CFB" w14:textId="77777777" w:rsidR="000755AF" w:rsidRPr="00FC4C29" w:rsidRDefault="000755AF" w:rsidP="00FC4C29">
      <w:pPr>
        <w:spacing w:line="276" w:lineRule="auto"/>
      </w:pPr>
    </w:p>
    <w:p w14:paraId="412DBBBD" w14:textId="37D447BA" w:rsidR="00FC4C29" w:rsidRDefault="00FC4C29" w:rsidP="00FC4C29">
      <w:pPr>
        <w:spacing w:line="276" w:lineRule="auto"/>
      </w:pPr>
      <w:r w:rsidRPr="00FC4C29">
        <w:t>Mes Mains en Or ne manque ni d’énergie ni d’idées ! Nous espérons</w:t>
      </w:r>
      <w:r>
        <w:t xml:space="preserve"> </w:t>
      </w:r>
      <w:r w:rsidRPr="00FC4C29">
        <w:t>que 2026 et les années à venir seront toujours aussi riches</w:t>
      </w:r>
      <w:r>
        <w:t xml:space="preserve"> </w:t>
      </w:r>
      <w:r w:rsidRPr="00FC4C29">
        <w:t>en projets, en collaborations et en rencontres.</w:t>
      </w:r>
    </w:p>
    <w:p w14:paraId="02413904" w14:textId="77777777" w:rsidR="000755AF" w:rsidRPr="00FC4C29" w:rsidRDefault="000755AF" w:rsidP="00FC4C29">
      <w:pPr>
        <w:spacing w:line="276" w:lineRule="auto"/>
      </w:pPr>
    </w:p>
    <w:p w14:paraId="0073174E" w14:textId="0AED67E6" w:rsidR="006E25B6" w:rsidRDefault="00FC4C29" w:rsidP="00FC4C29">
      <w:pPr>
        <w:spacing w:line="276" w:lineRule="auto"/>
      </w:pPr>
      <w:r w:rsidRPr="00FC4C29">
        <w:t>Un grand merci à toutes celles et ceux qui soutiennent nos actions</w:t>
      </w:r>
      <w:r>
        <w:t xml:space="preserve"> </w:t>
      </w:r>
      <w:r w:rsidRPr="00FC4C29">
        <w:t>et participent à construire, avec nous, un monde plus juste et inclusif.</w:t>
      </w:r>
    </w:p>
    <w:p w14:paraId="13B5238A" w14:textId="77777777" w:rsidR="006E25B6" w:rsidRPr="006E25B6" w:rsidRDefault="006E25B6" w:rsidP="001F1ADA">
      <w:pPr>
        <w:spacing w:line="276" w:lineRule="auto"/>
      </w:pPr>
    </w:p>
    <w:p w14:paraId="5A51BD9D" w14:textId="77777777" w:rsidR="006E25B6" w:rsidRPr="006E25B6" w:rsidRDefault="006E25B6" w:rsidP="001F1ADA">
      <w:pPr>
        <w:spacing w:line="276" w:lineRule="auto"/>
      </w:pPr>
      <w:r w:rsidRPr="006E25B6">
        <w:t xml:space="preserve">Notre directrice </w:t>
      </w:r>
    </w:p>
    <w:p w14:paraId="1B707BB4" w14:textId="1ECB07FD" w:rsidR="006E25B6" w:rsidRPr="006E25B6" w:rsidRDefault="006E25B6" w:rsidP="001F1ADA">
      <w:pPr>
        <w:spacing w:line="276" w:lineRule="auto"/>
      </w:pPr>
      <w:r w:rsidRPr="006E25B6">
        <w:t xml:space="preserve">Caroline Chabaud </w:t>
      </w:r>
    </w:p>
    <w:p w14:paraId="0003E2FC" w14:textId="77777777" w:rsidR="00AD1EE1" w:rsidRDefault="00AD1EE1">
      <w:bookmarkStart w:id="3" w:name="_Toc215492266"/>
      <w:r>
        <w:br w:type="page"/>
      </w:r>
    </w:p>
    <w:p w14:paraId="43057C9F" w14:textId="3F2EC337" w:rsidR="00B56172" w:rsidRPr="00AD1EE1" w:rsidRDefault="00AD1EE1" w:rsidP="00AD1EE1">
      <w:pPr>
        <w:pStyle w:val="Titre1"/>
      </w:pPr>
      <w:bookmarkStart w:id="4" w:name="_Toc215566045"/>
      <w:r w:rsidRPr="00AD1EE1">
        <w:lastRenderedPageBreak/>
        <w:t>Nos livres tactiles</w:t>
      </w:r>
      <w:bookmarkStart w:id="5" w:name="_Toc182562816"/>
      <w:bookmarkEnd w:id="3"/>
      <w:bookmarkEnd w:id="4"/>
    </w:p>
    <w:p w14:paraId="4913F5EF" w14:textId="77777777" w:rsidR="00F85FDE" w:rsidRDefault="00F85FDE" w:rsidP="00B56172"/>
    <w:p w14:paraId="6AB960F1" w14:textId="77C6BC40" w:rsidR="00F85FDE" w:rsidRPr="00F85FDE" w:rsidRDefault="00F85FDE" w:rsidP="00F85FDE">
      <w:r w:rsidRPr="00F85FDE">
        <w:t>Depuis plus de quinze ans, Mes Mains en Or met son expertise</w:t>
      </w:r>
      <w:r w:rsidR="00526B20">
        <w:t xml:space="preserve"> </w:t>
      </w:r>
      <w:r w:rsidRPr="00F85FDE">
        <w:t>au service de l’accessibilité à la lecture pour les enfants déficients</w:t>
      </w:r>
      <w:r w:rsidR="00526B20">
        <w:t xml:space="preserve"> </w:t>
      </w:r>
      <w:r w:rsidRPr="00F85FDE">
        <w:t>visuels.</w:t>
      </w:r>
    </w:p>
    <w:p w14:paraId="53287B2E" w14:textId="77777777" w:rsidR="00526B20" w:rsidRDefault="00526B20" w:rsidP="00F85FDE"/>
    <w:p w14:paraId="591A6793" w14:textId="16348637" w:rsidR="00F85FDE" w:rsidRPr="00F85FDE" w:rsidRDefault="00F85FDE" w:rsidP="00F85FDE">
      <w:r w:rsidRPr="00F85FDE">
        <w:t>Nos livres tactiles associent braille, gros caractères,</w:t>
      </w:r>
      <w:r w:rsidR="00526B20">
        <w:t xml:space="preserve"> </w:t>
      </w:r>
      <w:r w:rsidRPr="00F85FDE">
        <w:t>illustrations en relief et parfois une version audio, pour offrir</w:t>
      </w:r>
      <w:r w:rsidR="00526B20">
        <w:t xml:space="preserve"> </w:t>
      </w:r>
      <w:r w:rsidRPr="00F85FDE">
        <w:t>une expérience de lecture complète et sensorielle. Chaque détail</w:t>
      </w:r>
      <w:r w:rsidR="00526B20">
        <w:t xml:space="preserve"> </w:t>
      </w:r>
      <w:r w:rsidRPr="00F85FDE">
        <w:t>est pensé pour permettre à l’enfant aveugle ou malvoyant</w:t>
      </w:r>
      <w:r w:rsidR="00526B20">
        <w:t xml:space="preserve"> </w:t>
      </w:r>
      <w:r w:rsidRPr="00F85FDE">
        <w:t>de découvrir, toucher, imaginer et rêver à travers le livre.</w:t>
      </w:r>
    </w:p>
    <w:p w14:paraId="4003E226" w14:textId="77777777" w:rsidR="00526B20" w:rsidRDefault="00526B20" w:rsidP="00F85FDE"/>
    <w:p w14:paraId="65044C8A" w14:textId="780DAF1D" w:rsidR="00F85FDE" w:rsidRPr="00F85FDE" w:rsidRDefault="00F85FDE" w:rsidP="00F85FDE">
      <w:r w:rsidRPr="00F85FDE">
        <w:t>Cette collection a un objectif clair :</w:t>
      </w:r>
    </w:p>
    <w:p w14:paraId="23D9D71E" w14:textId="6DC41B22" w:rsidR="00F85FDE" w:rsidRPr="00F85FDE" w:rsidRDefault="00F85FDE" w:rsidP="00F85FDE">
      <w:r w:rsidRPr="00F85FDE">
        <w:t>• Rendre la lecture accessible à tous les enfants, quels que soient</w:t>
      </w:r>
      <w:r w:rsidR="00526B20">
        <w:t xml:space="preserve"> </w:t>
      </w:r>
      <w:r w:rsidRPr="00F85FDE">
        <w:t>leurs besoins visuels.</w:t>
      </w:r>
    </w:p>
    <w:p w14:paraId="64896481" w14:textId="63D4D722" w:rsidR="00F85FDE" w:rsidRDefault="00F85FDE" w:rsidP="00F85FDE">
      <w:r w:rsidRPr="00F85FDE">
        <w:t xml:space="preserve">• Favoriser l’inclusion culturelle, en proposant des </w:t>
      </w:r>
      <w:r w:rsidR="00526B20">
        <w:t xml:space="preserve">œuvres </w:t>
      </w:r>
      <w:r w:rsidRPr="00F85FDE">
        <w:t>qui nourrissent la curiosité, la créativité et le plaisir de lire.</w:t>
      </w:r>
    </w:p>
    <w:p w14:paraId="0B28A246" w14:textId="4BD6D0FC" w:rsidR="000A7AE3" w:rsidRDefault="000A7AE3">
      <w:r>
        <w:br w:type="page"/>
      </w:r>
    </w:p>
    <w:p w14:paraId="05A1A7EC" w14:textId="35789CE8" w:rsidR="00526B20" w:rsidRDefault="000A7AE3" w:rsidP="000A7AE3">
      <w:pPr>
        <w:pStyle w:val="Titre2"/>
      </w:pPr>
      <w:bookmarkStart w:id="6" w:name="_Toc182562815"/>
      <w:bookmarkStart w:id="7" w:name="_Toc215492267"/>
      <w:bookmarkStart w:id="8" w:name="_Toc215566046"/>
      <w:r w:rsidRPr="006E25B6">
        <w:lastRenderedPageBreak/>
        <w:t>C</w:t>
      </w:r>
      <w:r w:rsidR="00AD1EE1" w:rsidRPr="006E25B6">
        <w:t>ollection</w:t>
      </w:r>
      <w:r>
        <w:t xml:space="preserve"> </w:t>
      </w:r>
      <w:r w:rsidRPr="006E25B6">
        <w:t>:</w:t>
      </w:r>
      <w:r>
        <w:t xml:space="preserve"> Éduc et Braille</w:t>
      </w:r>
      <w:bookmarkEnd w:id="6"/>
      <w:bookmarkEnd w:id="7"/>
      <w:bookmarkEnd w:id="8"/>
    </w:p>
    <w:p w14:paraId="3A20BFB9" w14:textId="77777777" w:rsidR="000A7AE3" w:rsidRDefault="000A7AE3" w:rsidP="00F85FDE"/>
    <w:p w14:paraId="0523947B" w14:textId="37C15B32" w:rsidR="00E5507A" w:rsidRDefault="000A7AE3" w:rsidP="000A7AE3">
      <w:pPr>
        <w:pStyle w:val="Titre3"/>
      </w:pPr>
      <w:bookmarkStart w:id="9" w:name="_Toc215492268"/>
      <w:bookmarkStart w:id="10" w:name="_Toc215566047"/>
      <w:bookmarkEnd w:id="5"/>
      <w:r w:rsidRPr="000A7AE3">
        <w:t xml:space="preserve">ABC </w:t>
      </w:r>
      <w:r w:rsidR="00AD1EE1" w:rsidRPr="000A7AE3">
        <w:t>tactile</w:t>
      </w:r>
      <w:bookmarkEnd w:id="9"/>
      <w:bookmarkEnd w:id="10"/>
    </w:p>
    <w:p w14:paraId="5059604F" w14:textId="308BFADC" w:rsidR="006E25B6" w:rsidRDefault="006E25B6" w:rsidP="00E5507A">
      <w:r w:rsidRPr="006E25B6">
        <w:t xml:space="preserve">— </w:t>
      </w:r>
      <w:r w:rsidR="008D3551" w:rsidRPr="006E25B6">
        <w:t xml:space="preserve">Création originale </w:t>
      </w:r>
      <w:r w:rsidR="008D3551">
        <w:t>Mes Mains en Or</w:t>
      </w:r>
    </w:p>
    <w:p w14:paraId="4B615B8E" w14:textId="77777777" w:rsidR="001A4B6B" w:rsidRPr="006E25B6" w:rsidRDefault="001A4B6B" w:rsidP="00E5507A"/>
    <w:p w14:paraId="4DD9F126" w14:textId="77777777" w:rsidR="000A7AE3" w:rsidRDefault="000A7AE3" w:rsidP="000A7AE3">
      <w:r w:rsidRPr="000A7AE3">
        <w:t>Vous l’avez connu sous le nom de Mon ABC Braille.</w:t>
      </w:r>
      <w:r>
        <w:t xml:space="preserve"> </w:t>
      </w:r>
      <w:r w:rsidRPr="000A7AE3">
        <w:t>Le voici revisité et renommé pour cette nouvelle édition : ABC Tactile,</w:t>
      </w:r>
      <w:r>
        <w:t xml:space="preserve"> </w:t>
      </w:r>
      <w:r w:rsidRPr="000A7AE3">
        <w:t>un album pour découvrir l’alphabet et commencer l’apprentissage</w:t>
      </w:r>
      <w:r>
        <w:t xml:space="preserve"> </w:t>
      </w:r>
      <w:r w:rsidRPr="000A7AE3">
        <w:t>des lettres.</w:t>
      </w:r>
      <w:r>
        <w:t xml:space="preserve"> </w:t>
      </w:r>
    </w:p>
    <w:p w14:paraId="0FD084ED" w14:textId="07C2C5C2" w:rsidR="006E25B6" w:rsidRDefault="000A7AE3" w:rsidP="000A7AE3">
      <w:r w:rsidRPr="000A7AE3">
        <w:t>Chaque page présente des lettres tactiles, accompagnées</w:t>
      </w:r>
      <w:r>
        <w:t xml:space="preserve"> </w:t>
      </w:r>
      <w:r w:rsidRPr="000A7AE3">
        <w:t>d’un mot en gros caractères et de son équivalent en braille.</w:t>
      </w:r>
      <w:r>
        <w:t xml:space="preserve"> </w:t>
      </w:r>
      <w:r w:rsidRPr="000A7AE3">
        <w:t>En début d’album, une cellule braille tactile et amovible permet</w:t>
      </w:r>
      <w:r>
        <w:t xml:space="preserve"> </w:t>
      </w:r>
      <w:r w:rsidRPr="000A7AE3">
        <w:t>de s’exercer à l’écriture en braille.</w:t>
      </w:r>
      <w:r w:rsidR="006E25B6" w:rsidRPr="006E25B6">
        <w:t xml:space="preserve"> </w:t>
      </w:r>
    </w:p>
    <w:p w14:paraId="1888E10C" w14:textId="77777777" w:rsidR="001A4B6B" w:rsidRPr="006E25B6" w:rsidRDefault="001A4B6B" w:rsidP="00E5507A"/>
    <w:p w14:paraId="22BDCE80" w14:textId="132E19EE" w:rsidR="001F1ADA" w:rsidRPr="001F1ADA" w:rsidRDefault="001F1ADA" w:rsidP="001F1ADA">
      <w:pPr>
        <w:rPr>
          <w:rStyle w:val="Accentuation"/>
        </w:rPr>
      </w:pPr>
      <w:r w:rsidRPr="001F1ADA">
        <w:rPr>
          <w:rStyle w:val="Accentuation"/>
        </w:rPr>
        <w:t>ISBN</w:t>
      </w:r>
      <w:r w:rsidRPr="001A4B6B">
        <w:rPr>
          <w:rStyle w:val="Accentuation"/>
        </w:rPr>
        <w:t xml:space="preserve"> </w:t>
      </w:r>
      <w:r w:rsidRPr="001F1ADA">
        <w:rPr>
          <w:rStyle w:val="Accentuation"/>
        </w:rPr>
        <w:t xml:space="preserve">: </w:t>
      </w:r>
      <w:r w:rsidR="009C55B0" w:rsidRPr="009C55B0">
        <w:rPr>
          <w:color w:val="833C0B" w:themeColor="accent2" w:themeShade="80"/>
        </w:rPr>
        <w:t>978-2-492440-29-8</w:t>
      </w:r>
    </w:p>
    <w:p w14:paraId="78759942" w14:textId="6C8859A7" w:rsidR="001F1ADA" w:rsidRPr="006E25B6" w:rsidRDefault="009C55B0" w:rsidP="001F1ADA">
      <w:r>
        <w:rPr>
          <w:b/>
          <w:bCs/>
        </w:rPr>
        <w:t>55</w:t>
      </w:r>
      <w:r w:rsidRPr="001A4B6B">
        <w:rPr>
          <w:b/>
          <w:bCs/>
        </w:rPr>
        <w:t xml:space="preserve"> €</w:t>
      </w:r>
      <w:r w:rsidR="001F1ADA" w:rsidRPr="006E25B6">
        <w:t xml:space="preserve"> </w:t>
      </w:r>
    </w:p>
    <w:p w14:paraId="30B54EDE" w14:textId="77777777" w:rsidR="006E25B6" w:rsidRPr="006E25B6" w:rsidRDefault="006E25B6" w:rsidP="00E5507A"/>
    <w:p w14:paraId="369F6F3E" w14:textId="514593D8" w:rsidR="006E25B6" w:rsidRPr="009C55B0" w:rsidRDefault="006E25B6" w:rsidP="009C55B0">
      <w:pPr>
        <w:pStyle w:val="Titre3"/>
      </w:pPr>
      <w:bookmarkStart w:id="11" w:name="_Toc182562817"/>
      <w:bookmarkStart w:id="12" w:name="_Toc215492269"/>
      <w:bookmarkStart w:id="13" w:name="_Toc215566048"/>
      <w:r w:rsidRPr="009C55B0">
        <w:t>P</w:t>
      </w:r>
      <w:r w:rsidR="00AD1EE1" w:rsidRPr="009C55B0">
        <w:t>etit point farceur</w:t>
      </w:r>
      <w:bookmarkEnd w:id="11"/>
      <w:bookmarkEnd w:id="12"/>
      <w:bookmarkEnd w:id="13"/>
    </w:p>
    <w:p w14:paraId="4F4EA4E8" w14:textId="3B0C4E4B" w:rsidR="008D3551" w:rsidRDefault="008D3551" w:rsidP="00E5507A">
      <w:r w:rsidRPr="006E25B6">
        <w:t xml:space="preserve">— Création originale </w:t>
      </w:r>
      <w:r>
        <w:t>Mes Mains en Or en partenariat avec Anne Lorho.</w:t>
      </w:r>
    </w:p>
    <w:p w14:paraId="118EA6C6" w14:textId="77777777" w:rsidR="001A4B6B" w:rsidRPr="006E25B6" w:rsidRDefault="001A4B6B" w:rsidP="00E5507A"/>
    <w:p w14:paraId="4E966F1D" w14:textId="7A1E5BDD" w:rsidR="009C55B0" w:rsidRPr="009C55B0" w:rsidRDefault="009C55B0" w:rsidP="009C55B0">
      <w:r w:rsidRPr="009C55B0">
        <w:t>Petit Point est un vrai farceur : il adore se cacher pour que</w:t>
      </w:r>
      <w:r>
        <w:t xml:space="preserve"> </w:t>
      </w:r>
      <w:r w:rsidRPr="009C55B0">
        <w:t>sa maman le cherche. Dans sa maison en forme de cellule braille,</w:t>
      </w:r>
      <w:r>
        <w:t xml:space="preserve"> </w:t>
      </w:r>
      <w:r w:rsidRPr="009C55B0">
        <w:t>c’est un véritable jeu de cache-cache qui s’organise !</w:t>
      </w:r>
    </w:p>
    <w:p w14:paraId="1685CFEC" w14:textId="0F3250C1" w:rsidR="006E25B6" w:rsidRDefault="009C55B0" w:rsidP="009C55B0">
      <w:r w:rsidRPr="009C55B0">
        <w:t>Cette histoire en braille, gros caractères et images tactiles,</w:t>
      </w:r>
      <w:r>
        <w:t xml:space="preserve"> </w:t>
      </w:r>
      <w:r w:rsidRPr="009C55B0">
        <w:t>a été développée par l’enseignante spécialisée Anne Lorho.</w:t>
      </w:r>
      <w:r>
        <w:t xml:space="preserve"> </w:t>
      </w:r>
      <w:r w:rsidRPr="009C55B0">
        <w:t>Elle permet à l’enfant de s’initier à la cellule braille et aux lettres</w:t>
      </w:r>
      <w:r>
        <w:t xml:space="preserve"> </w:t>
      </w:r>
      <w:r w:rsidRPr="009C55B0">
        <w:t>de l’alphabet de manière ludique et éducative.</w:t>
      </w:r>
      <w:r w:rsidR="006E25B6" w:rsidRPr="006E25B6">
        <w:t xml:space="preserve"> </w:t>
      </w:r>
    </w:p>
    <w:p w14:paraId="3668A91E" w14:textId="77777777" w:rsidR="001A4B6B" w:rsidRPr="006E25B6" w:rsidRDefault="001A4B6B" w:rsidP="00E5507A"/>
    <w:p w14:paraId="26864D5A" w14:textId="77777777" w:rsidR="006E25B6" w:rsidRPr="001A4B6B" w:rsidRDefault="006E25B6" w:rsidP="00E5507A">
      <w:pPr>
        <w:rPr>
          <w:rStyle w:val="Accentuation"/>
        </w:rPr>
      </w:pPr>
      <w:r w:rsidRPr="001A4B6B">
        <w:rPr>
          <w:rStyle w:val="Accentuation"/>
        </w:rPr>
        <w:t xml:space="preserve">ISBN : 978-24-92440-00-7 </w:t>
      </w:r>
    </w:p>
    <w:p w14:paraId="09524D84" w14:textId="77777777" w:rsidR="006E25B6" w:rsidRPr="001A4B6B" w:rsidRDefault="006E25B6" w:rsidP="00E5507A">
      <w:pPr>
        <w:rPr>
          <w:b/>
          <w:bCs/>
        </w:rPr>
      </w:pPr>
      <w:r w:rsidRPr="001A4B6B">
        <w:rPr>
          <w:b/>
          <w:bCs/>
        </w:rPr>
        <w:t xml:space="preserve">60 € </w:t>
      </w:r>
    </w:p>
    <w:p w14:paraId="4EF6F964" w14:textId="77777777" w:rsidR="006E25B6" w:rsidRPr="006E25B6" w:rsidRDefault="006E25B6" w:rsidP="00E5507A"/>
    <w:p w14:paraId="0304D6A0" w14:textId="0A6A4FFC" w:rsidR="00E5507A" w:rsidRDefault="006E25B6" w:rsidP="009C55B0">
      <w:pPr>
        <w:pStyle w:val="Titre3"/>
      </w:pPr>
      <w:bookmarkStart w:id="14" w:name="_Toc182562818"/>
      <w:bookmarkStart w:id="15" w:name="_Toc215492270"/>
      <w:bookmarkStart w:id="16" w:name="_Toc215566049"/>
      <w:r w:rsidRPr="006E25B6">
        <w:lastRenderedPageBreak/>
        <w:t xml:space="preserve">1,2,3... </w:t>
      </w:r>
      <w:r w:rsidR="00AD1EE1" w:rsidRPr="006E25B6">
        <w:t>cuisinez</w:t>
      </w:r>
      <w:r>
        <w:t xml:space="preserve"> </w:t>
      </w:r>
      <w:r w:rsidRPr="006E25B6">
        <w:t>!</w:t>
      </w:r>
      <w:bookmarkEnd w:id="14"/>
      <w:bookmarkEnd w:id="15"/>
      <w:bookmarkEnd w:id="16"/>
    </w:p>
    <w:p w14:paraId="7878D873" w14:textId="57A97DB9" w:rsidR="006E25B6" w:rsidRDefault="006E25B6" w:rsidP="00E5507A">
      <w:r w:rsidRPr="006E25B6">
        <w:t>— Création originale de Mes Mains en Or</w:t>
      </w:r>
    </w:p>
    <w:p w14:paraId="36BDCCBF" w14:textId="77777777" w:rsidR="001A4B6B" w:rsidRPr="006E25B6" w:rsidRDefault="001A4B6B" w:rsidP="00E5507A"/>
    <w:p w14:paraId="06D3621D" w14:textId="62F3BBFF" w:rsidR="009C55B0" w:rsidRPr="009C55B0" w:rsidRDefault="009C55B0" w:rsidP="009C55B0">
      <w:r w:rsidRPr="009C55B0">
        <w:t>Bienvenue dans un monde de gourmandise ! Découvre le plaisir</w:t>
      </w:r>
      <w:r>
        <w:t xml:space="preserve"> </w:t>
      </w:r>
      <w:r w:rsidRPr="009C55B0">
        <w:t>de préparer des desserts savoureux pour toi et tes proches.</w:t>
      </w:r>
      <w:r>
        <w:t xml:space="preserve"> </w:t>
      </w:r>
      <w:r w:rsidRPr="009C55B0">
        <w:t>Six recettes de desserts simples et faciles à réaliser ! Des recettes</w:t>
      </w:r>
      <w:r>
        <w:t xml:space="preserve"> </w:t>
      </w:r>
      <w:r w:rsidRPr="009C55B0">
        <w:t>pensées pour convenir aux pratiques des personnes déficientes</w:t>
      </w:r>
      <w:r>
        <w:t xml:space="preserve"> </w:t>
      </w:r>
      <w:r w:rsidRPr="009C55B0">
        <w:t>visuelles. Enfile ton tablier, prépare tes ustensiles et amuse-toi</w:t>
      </w:r>
      <w:r>
        <w:t xml:space="preserve"> </w:t>
      </w:r>
      <w:r w:rsidRPr="009C55B0">
        <w:t>en cuisine !</w:t>
      </w:r>
    </w:p>
    <w:p w14:paraId="61292A37" w14:textId="77777777" w:rsidR="009C55B0" w:rsidRDefault="009C55B0" w:rsidP="009C55B0"/>
    <w:p w14:paraId="69BF251E" w14:textId="28585E5F" w:rsidR="006E25B6" w:rsidRDefault="009C55B0" w:rsidP="009C55B0">
      <w:r w:rsidRPr="009C55B0">
        <w:t>Cet album en braille et gros caractères est accompagné d’un audio</w:t>
      </w:r>
      <w:r>
        <w:t xml:space="preserve"> </w:t>
      </w:r>
      <w:r w:rsidRPr="009C55B0">
        <w:t>disponible via un QR code dans le livre.</w:t>
      </w:r>
      <w:r w:rsidR="006E25B6" w:rsidRPr="006E25B6">
        <w:t xml:space="preserve"> </w:t>
      </w:r>
    </w:p>
    <w:p w14:paraId="216FC371" w14:textId="77777777" w:rsidR="001A4B6B" w:rsidRPr="006E25B6" w:rsidRDefault="001A4B6B" w:rsidP="001F1ADA"/>
    <w:p w14:paraId="58E57A84" w14:textId="453D32F1" w:rsidR="001F1ADA" w:rsidRPr="001F1ADA" w:rsidRDefault="001F1ADA" w:rsidP="001F1ADA">
      <w:pPr>
        <w:rPr>
          <w:rStyle w:val="Accentuation"/>
        </w:rPr>
      </w:pPr>
      <w:r w:rsidRPr="001F1ADA">
        <w:rPr>
          <w:rStyle w:val="Accentuation"/>
        </w:rPr>
        <w:t>ISBN</w:t>
      </w:r>
      <w:r w:rsidRPr="001A4B6B">
        <w:rPr>
          <w:rStyle w:val="Accentuation"/>
        </w:rPr>
        <w:t xml:space="preserve"> </w:t>
      </w:r>
      <w:r w:rsidRPr="001F1ADA">
        <w:rPr>
          <w:rStyle w:val="Accentuation"/>
        </w:rPr>
        <w:t>: 978-2-492440-25-0</w:t>
      </w:r>
    </w:p>
    <w:p w14:paraId="4518FBC1" w14:textId="2956AB29" w:rsidR="006E25B6" w:rsidRPr="001A4B6B" w:rsidRDefault="001F1ADA" w:rsidP="00E5507A">
      <w:pPr>
        <w:rPr>
          <w:b/>
          <w:bCs/>
        </w:rPr>
      </w:pPr>
      <w:r w:rsidRPr="001A4B6B">
        <w:rPr>
          <w:b/>
          <w:bCs/>
        </w:rPr>
        <w:t>32 €</w:t>
      </w:r>
    </w:p>
    <w:p w14:paraId="6A7EE9C9" w14:textId="77777777" w:rsidR="006E25B6" w:rsidRPr="006E25B6" w:rsidRDefault="006E25B6" w:rsidP="00E5507A"/>
    <w:p w14:paraId="21DBB996" w14:textId="0AFA1F89" w:rsidR="006E25B6" w:rsidRPr="006E25B6" w:rsidRDefault="009C55B0" w:rsidP="009C55B0">
      <w:pPr>
        <w:pStyle w:val="Titre3"/>
      </w:pPr>
      <w:bookmarkStart w:id="17" w:name="_Toc215492271"/>
      <w:bookmarkStart w:id="18" w:name="_Toc215566050"/>
      <w:r w:rsidRPr="009C55B0">
        <w:t>T</w:t>
      </w:r>
      <w:r w:rsidR="00AD1EE1" w:rsidRPr="009C55B0">
        <w:t>acti'jeux 2</w:t>
      </w:r>
      <w:bookmarkEnd w:id="17"/>
      <w:bookmarkEnd w:id="18"/>
    </w:p>
    <w:p w14:paraId="66A7049F" w14:textId="49BB8CAA" w:rsidR="00B76EA8" w:rsidRDefault="009C55B0" w:rsidP="00B76EA8">
      <w:r w:rsidRPr="006E25B6">
        <w:t xml:space="preserve">— Création originale </w:t>
      </w:r>
      <w:r>
        <w:t xml:space="preserve">Mes Mains en Or en partenariat avec </w:t>
      </w:r>
      <w:r w:rsidRPr="009C55B0">
        <w:t>Jonathan Fabreguettes</w:t>
      </w:r>
      <w:r>
        <w:t>.</w:t>
      </w:r>
    </w:p>
    <w:p w14:paraId="254A6DC3" w14:textId="77777777" w:rsidR="001A4B6B" w:rsidRDefault="001A4B6B" w:rsidP="00B76EA8"/>
    <w:p w14:paraId="0641A0F5" w14:textId="127C1827" w:rsidR="009C55B0" w:rsidRPr="009C55B0" w:rsidRDefault="009C55B0" w:rsidP="009C55B0">
      <w:r w:rsidRPr="009C55B0">
        <w:t>Tacti’Jeux 2 propose trois grands classiques en relief : labyrinthes,</w:t>
      </w:r>
      <w:r>
        <w:t xml:space="preserve"> </w:t>
      </w:r>
      <w:r w:rsidRPr="009C55B0">
        <w:t>retrouver l’intrus parmi trois figures, jeu du négatif, avec pour</w:t>
      </w:r>
      <w:r>
        <w:t xml:space="preserve"> </w:t>
      </w:r>
      <w:r w:rsidRPr="009C55B0">
        <w:t>chacun dix niveaux de difficulté croissants, du très simple au très</w:t>
      </w:r>
      <w:r>
        <w:t xml:space="preserve"> </w:t>
      </w:r>
      <w:r w:rsidRPr="009C55B0">
        <w:t>complexe.</w:t>
      </w:r>
    </w:p>
    <w:p w14:paraId="24BD2B48" w14:textId="18F68463" w:rsidR="00B76EA8" w:rsidRDefault="009C55B0" w:rsidP="009C55B0">
      <w:r w:rsidRPr="009C55B0">
        <w:t>Ce livre permet à l’enfant ou l’adulte de développer ses capacités</w:t>
      </w:r>
      <w:r>
        <w:t xml:space="preserve"> </w:t>
      </w:r>
      <w:r w:rsidRPr="009C55B0">
        <w:t>d’exploration tactile, renforcer sa logique et jouer en toute</w:t>
      </w:r>
      <w:r>
        <w:t xml:space="preserve"> </w:t>
      </w:r>
      <w:r w:rsidRPr="009C55B0">
        <w:t>autonomie.</w:t>
      </w:r>
    </w:p>
    <w:p w14:paraId="266234E5" w14:textId="77777777" w:rsidR="001A4B6B" w:rsidRDefault="001A4B6B" w:rsidP="00B76EA8"/>
    <w:p w14:paraId="03B7F628" w14:textId="6C351C03" w:rsidR="006E25B6" w:rsidRPr="001A4B6B" w:rsidRDefault="00B76EA8" w:rsidP="00B76EA8">
      <w:pPr>
        <w:rPr>
          <w:rStyle w:val="Accentuation"/>
        </w:rPr>
      </w:pPr>
      <w:r w:rsidRPr="001A4B6B">
        <w:rPr>
          <w:rStyle w:val="Accentuation"/>
        </w:rPr>
        <w:t>ISBN</w:t>
      </w:r>
      <w:r w:rsidR="001F1ADA" w:rsidRPr="001A4B6B">
        <w:rPr>
          <w:rStyle w:val="Accentuation"/>
        </w:rPr>
        <w:t xml:space="preserve"> </w:t>
      </w:r>
      <w:r w:rsidRPr="001A4B6B">
        <w:rPr>
          <w:rStyle w:val="Accentuation"/>
        </w:rPr>
        <w:t xml:space="preserve">: </w:t>
      </w:r>
      <w:r w:rsidR="00C313BB" w:rsidRPr="00C313BB">
        <w:rPr>
          <w:color w:val="833C0B" w:themeColor="accent2" w:themeShade="80"/>
        </w:rPr>
        <w:t>978-2 492440-12-0</w:t>
      </w:r>
    </w:p>
    <w:p w14:paraId="4E13CC6D" w14:textId="27CDA01C" w:rsidR="001F1ADA" w:rsidRDefault="00C313BB" w:rsidP="001F1ADA">
      <w:pPr>
        <w:rPr>
          <w:b/>
          <w:bCs/>
        </w:rPr>
      </w:pPr>
      <w:r>
        <w:rPr>
          <w:b/>
          <w:bCs/>
        </w:rPr>
        <w:t>25</w:t>
      </w:r>
      <w:r w:rsidR="001F1ADA" w:rsidRPr="001A4B6B">
        <w:rPr>
          <w:b/>
          <w:bCs/>
        </w:rPr>
        <w:t xml:space="preserve"> €</w:t>
      </w:r>
    </w:p>
    <w:p w14:paraId="6F418799" w14:textId="13D4FEE8" w:rsidR="00E71A6B" w:rsidRPr="006E25B6" w:rsidRDefault="00C313BB" w:rsidP="00E5507A">
      <w:r w:rsidRPr="00C313BB">
        <w:t>Sortie prévue</w:t>
      </w:r>
      <w:r>
        <w:t xml:space="preserve"> </w:t>
      </w:r>
      <w:r w:rsidRPr="00C313BB">
        <w:t>en 2026</w:t>
      </w:r>
    </w:p>
    <w:p w14:paraId="3DC6A853" w14:textId="77777777" w:rsidR="00E71A6B" w:rsidRDefault="00E71A6B" w:rsidP="00E5507A">
      <w:r>
        <w:br w:type="page"/>
      </w:r>
    </w:p>
    <w:p w14:paraId="33AB17F1" w14:textId="42E65B69" w:rsidR="00E71A6B" w:rsidRPr="006E25B6" w:rsidRDefault="00E71A6B" w:rsidP="00C313BB">
      <w:pPr>
        <w:pStyle w:val="Titre2"/>
      </w:pPr>
      <w:bookmarkStart w:id="19" w:name="_Toc182562820"/>
      <w:bookmarkStart w:id="20" w:name="_Toc215492272"/>
      <w:bookmarkStart w:id="21" w:name="_Toc215566051"/>
      <w:r w:rsidRPr="006E25B6">
        <w:lastRenderedPageBreak/>
        <w:t>C</w:t>
      </w:r>
      <w:r w:rsidR="00AD1EE1" w:rsidRPr="006E25B6">
        <w:t>ollection</w:t>
      </w:r>
      <w:r>
        <w:t xml:space="preserve"> </w:t>
      </w:r>
      <w:r w:rsidRPr="006E25B6">
        <w:t>:</w:t>
      </w:r>
      <w:r>
        <w:t xml:space="preserve"> Tacti’Braille</w:t>
      </w:r>
      <w:bookmarkEnd w:id="19"/>
      <w:bookmarkEnd w:id="20"/>
      <w:bookmarkEnd w:id="21"/>
    </w:p>
    <w:p w14:paraId="526086B1" w14:textId="76C556D2" w:rsidR="006E25B6" w:rsidRPr="006E25B6" w:rsidRDefault="006E25B6" w:rsidP="001F1ADA">
      <w:pPr>
        <w:pStyle w:val="Titre2"/>
      </w:pPr>
    </w:p>
    <w:p w14:paraId="5C1C1ED9" w14:textId="2AF82872" w:rsidR="006E25B6" w:rsidRPr="006E25B6" w:rsidRDefault="00C313BB" w:rsidP="00C313BB">
      <w:pPr>
        <w:pStyle w:val="Titre3"/>
      </w:pPr>
      <w:bookmarkStart w:id="22" w:name="_Toc215492273"/>
      <w:bookmarkStart w:id="23" w:name="_Toc215566052"/>
      <w:r w:rsidRPr="00C313BB">
        <w:t>L</w:t>
      </w:r>
      <w:r w:rsidR="00AD1EE1" w:rsidRPr="00C313BB">
        <w:t>e grand méchant</w:t>
      </w:r>
      <w:bookmarkEnd w:id="22"/>
      <w:bookmarkEnd w:id="23"/>
      <w:r w:rsidR="00AD1EE1" w:rsidRPr="006E25B6">
        <w:t xml:space="preserve"> </w:t>
      </w:r>
    </w:p>
    <w:p w14:paraId="44EB7F85" w14:textId="31635D03" w:rsidR="006E25B6" w:rsidRDefault="006E25B6" w:rsidP="00C313BB">
      <w:r w:rsidRPr="006E25B6">
        <w:t xml:space="preserve">— </w:t>
      </w:r>
      <w:r w:rsidR="00C313BB" w:rsidRPr="00C313BB">
        <w:t>D’après l’</w:t>
      </w:r>
      <w:r w:rsidR="001540CF">
        <w:t>œuvre</w:t>
      </w:r>
      <w:r w:rsidR="00C313BB" w:rsidRPr="00C313BB">
        <w:t xml:space="preserve"> originale de Vincent Guigue</w:t>
      </w:r>
      <w:r w:rsidR="00C313BB">
        <w:t xml:space="preserve"> </w:t>
      </w:r>
      <w:r w:rsidR="00C313BB" w:rsidRPr="00C313BB">
        <w:t>et Loïc Méhée</w:t>
      </w:r>
    </w:p>
    <w:p w14:paraId="3E1E01AD" w14:textId="77777777" w:rsidR="001A4B6B" w:rsidRPr="006E25B6" w:rsidRDefault="001A4B6B" w:rsidP="00E5507A"/>
    <w:p w14:paraId="7640185D" w14:textId="77777777" w:rsidR="00C313BB" w:rsidRPr="00C313BB" w:rsidRDefault="00C313BB" w:rsidP="00C313BB">
      <w:r w:rsidRPr="00C313BB">
        <w:t>Êtes-vous prêts à rencontrer le grand méchant ?</w:t>
      </w:r>
    </w:p>
    <w:p w14:paraId="5E43B8DA" w14:textId="69AF0012" w:rsidR="00C313BB" w:rsidRDefault="00C313BB" w:rsidP="00C313BB">
      <w:r w:rsidRPr="00C313BB">
        <w:t>Attention ! On parle ici d’un méchant qui existe vraiment</w:t>
      </w:r>
      <w:r>
        <w:rPr>
          <w:rFonts w:ascii="Calibri" w:hAnsi="Calibri" w:cs="Calibri"/>
        </w:rPr>
        <w:t> </w:t>
      </w:r>
      <w:r w:rsidRPr="00C313BB">
        <w:t>!</w:t>
      </w:r>
      <w:r>
        <w:t xml:space="preserve"> </w:t>
      </w:r>
      <w:r w:rsidRPr="00C313BB">
        <w:t>Le genre de méchant qui fait peur autant aux parents</w:t>
      </w:r>
      <w:r>
        <w:t xml:space="preserve"> </w:t>
      </w:r>
      <w:r w:rsidRPr="00C313BB">
        <w:t>qu’aux enfants… Le genre de méchant que l’on préfère croiser</w:t>
      </w:r>
      <w:r>
        <w:t xml:space="preserve"> </w:t>
      </w:r>
      <w:r w:rsidRPr="00C313BB">
        <w:t>dans un livre plutôt que de son vivant…</w:t>
      </w:r>
    </w:p>
    <w:p w14:paraId="6D96C3E6" w14:textId="77777777" w:rsidR="00C313BB" w:rsidRPr="00C313BB" w:rsidRDefault="00C313BB" w:rsidP="00C313BB"/>
    <w:p w14:paraId="084A3D92" w14:textId="0FFE0C00" w:rsidR="00C313BB" w:rsidRDefault="00C313BB" w:rsidP="00C313BB">
      <w:r w:rsidRPr="00C313BB">
        <w:t>Laissez place au Grand méchant dans sa version adaptée</w:t>
      </w:r>
      <w:r>
        <w:t xml:space="preserve"> </w:t>
      </w:r>
      <w:r w:rsidRPr="00C313BB">
        <w:t>en braille, gros caractères, illustrations tactiles et audio</w:t>
      </w:r>
      <w:r>
        <w:t>.</w:t>
      </w:r>
    </w:p>
    <w:p w14:paraId="67284C25" w14:textId="77777777" w:rsidR="00C313BB" w:rsidRPr="00C313BB" w:rsidRDefault="00C313BB" w:rsidP="00C313BB"/>
    <w:p w14:paraId="2328CD07" w14:textId="77777777" w:rsidR="00C313BB" w:rsidRPr="00C313BB" w:rsidRDefault="00C313BB" w:rsidP="00C313BB">
      <w:r w:rsidRPr="00C313BB">
        <w:t>Pour encore plus de frissons, écoutez la version audio,</w:t>
      </w:r>
    </w:p>
    <w:p w14:paraId="1987F161" w14:textId="6F4E47DA" w:rsidR="006E25B6" w:rsidRDefault="00C313BB" w:rsidP="00C313BB">
      <w:r w:rsidRPr="00C313BB">
        <w:t>réalisée par benjamins média.</w:t>
      </w:r>
    </w:p>
    <w:p w14:paraId="2ED02D23" w14:textId="77777777" w:rsidR="001A4B6B" w:rsidRPr="006E25B6" w:rsidRDefault="001A4B6B" w:rsidP="00E5507A"/>
    <w:p w14:paraId="0F43C479" w14:textId="5AF7E82C" w:rsidR="006E25B6" w:rsidRPr="001A4B6B" w:rsidRDefault="006E25B6" w:rsidP="00E5507A">
      <w:pPr>
        <w:rPr>
          <w:rStyle w:val="Accentuation"/>
        </w:rPr>
      </w:pPr>
      <w:r w:rsidRPr="001A4B6B">
        <w:rPr>
          <w:rStyle w:val="Accentuation"/>
        </w:rPr>
        <w:t xml:space="preserve">ISBN : </w:t>
      </w:r>
      <w:r w:rsidR="00C313BB" w:rsidRPr="00C313BB">
        <w:rPr>
          <w:color w:val="833C0B" w:themeColor="accent2" w:themeShade="80"/>
        </w:rPr>
        <w:t>978-2 492440-26-7</w:t>
      </w:r>
    </w:p>
    <w:p w14:paraId="71901382" w14:textId="079C7917" w:rsidR="008D3551" w:rsidRPr="001A4B6B" w:rsidRDefault="00C313BB" w:rsidP="00E5507A">
      <w:pPr>
        <w:rPr>
          <w:b/>
          <w:bCs/>
        </w:rPr>
      </w:pPr>
      <w:r>
        <w:rPr>
          <w:b/>
          <w:bCs/>
        </w:rPr>
        <w:t>7</w:t>
      </w:r>
      <w:r w:rsidR="006E25B6" w:rsidRPr="001A4B6B">
        <w:rPr>
          <w:b/>
          <w:bCs/>
        </w:rPr>
        <w:t xml:space="preserve">0 € </w:t>
      </w:r>
    </w:p>
    <w:p w14:paraId="7B32A039" w14:textId="77777777" w:rsidR="008D3551" w:rsidRDefault="008D3551" w:rsidP="00E5507A"/>
    <w:p w14:paraId="20161D57" w14:textId="3964F9A8" w:rsidR="008D3551" w:rsidRDefault="00F36EE2" w:rsidP="00F36EE2">
      <w:pPr>
        <w:pStyle w:val="Titre3"/>
      </w:pPr>
      <w:bookmarkStart w:id="24" w:name="_Toc215492274"/>
      <w:bookmarkStart w:id="25" w:name="_Toc215566053"/>
      <w:r w:rsidRPr="00F36EE2">
        <w:t>F</w:t>
      </w:r>
      <w:r w:rsidR="00AD1EE1" w:rsidRPr="00F36EE2">
        <w:t>amilles</w:t>
      </w:r>
      <w:bookmarkEnd w:id="24"/>
      <w:bookmarkEnd w:id="25"/>
      <w:r w:rsidR="006E25B6" w:rsidRPr="006E25B6">
        <w:t xml:space="preserve"> </w:t>
      </w:r>
    </w:p>
    <w:p w14:paraId="35BCE04E" w14:textId="6B1A20D9" w:rsidR="006E25B6" w:rsidRDefault="006E25B6" w:rsidP="00E5507A">
      <w:r w:rsidRPr="006E25B6">
        <w:t>—</w:t>
      </w:r>
      <w:r w:rsidR="00F36EE2">
        <w:t xml:space="preserve"> </w:t>
      </w:r>
      <w:r w:rsidR="00F36EE2" w:rsidRPr="00F36EE2">
        <w:t>D’après l’</w:t>
      </w:r>
      <w:r w:rsidR="001540CF">
        <w:t>œuvre</w:t>
      </w:r>
      <w:r w:rsidR="00F36EE2" w:rsidRPr="00F36EE2">
        <w:t xml:space="preserve"> originale de Georgette</w:t>
      </w:r>
      <w:r w:rsidRPr="006E25B6">
        <w:t xml:space="preserve"> </w:t>
      </w:r>
    </w:p>
    <w:p w14:paraId="58F3A613" w14:textId="77777777" w:rsidR="001A4B6B" w:rsidRPr="006E25B6" w:rsidRDefault="001A4B6B" w:rsidP="00E5507A"/>
    <w:p w14:paraId="620017D4" w14:textId="4C4FD89C" w:rsidR="00F36EE2" w:rsidRPr="00F36EE2" w:rsidRDefault="00F36EE2" w:rsidP="00F36EE2">
      <w:r w:rsidRPr="00F36EE2">
        <w:t>Un album tactile en braille et gros caractères pour les plus jeunes,</w:t>
      </w:r>
      <w:r>
        <w:t xml:space="preserve"> </w:t>
      </w:r>
      <w:r w:rsidRPr="00F36EE2">
        <w:t>pour découvrir la diversité de sens du mot «</w:t>
      </w:r>
      <w:r>
        <w:rPr>
          <w:rFonts w:ascii="Calibri" w:hAnsi="Calibri" w:cs="Calibri"/>
        </w:rPr>
        <w:t> </w:t>
      </w:r>
      <w:r w:rsidRPr="00F36EE2">
        <w:t>famille</w:t>
      </w:r>
      <w:r>
        <w:rPr>
          <w:rFonts w:ascii="Calibri" w:hAnsi="Calibri" w:cs="Calibri"/>
        </w:rPr>
        <w:t> </w:t>
      </w:r>
      <w:r w:rsidRPr="00F36EE2">
        <w:t>».</w:t>
      </w:r>
      <w:r w:rsidR="001540CF">
        <w:t xml:space="preserve"> </w:t>
      </w:r>
      <w:r w:rsidRPr="00F36EE2">
        <w:t>Une famille, c’est comme un nid, comme un terrier. Parfois,</w:t>
      </w:r>
      <w:r w:rsidR="001540CF">
        <w:t xml:space="preserve"> </w:t>
      </w:r>
      <w:r w:rsidRPr="00F36EE2">
        <w:t>une famille c’est être juste à deux. Ou à trois. Parfois, c’est être très</w:t>
      </w:r>
      <w:r w:rsidR="001540CF">
        <w:t xml:space="preserve"> </w:t>
      </w:r>
      <w:r w:rsidRPr="00F36EE2">
        <w:t>nombreux. Parfois, c’est avec deux papas, ou bien deux mamans.</w:t>
      </w:r>
      <w:r w:rsidR="001540CF">
        <w:t xml:space="preserve"> </w:t>
      </w:r>
      <w:r w:rsidRPr="00F36EE2">
        <w:t>Parfois, c’est un souvenir dans le coeur. Parfois, c’est un cadeau</w:t>
      </w:r>
      <w:r w:rsidR="001540CF">
        <w:t xml:space="preserve"> </w:t>
      </w:r>
      <w:r w:rsidRPr="00F36EE2">
        <w:t>venu d’ailleurs…</w:t>
      </w:r>
    </w:p>
    <w:p w14:paraId="43695AFF" w14:textId="1C5026FF" w:rsidR="001F1ADA" w:rsidRDefault="00F36EE2" w:rsidP="00F36EE2">
      <w:r w:rsidRPr="00F36EE2">
        <w:t>Il y a tant de manières différentes de former une famille</w:t>
      </w:r>
      <w:r w:rsidR="001540CF">
        <w:rPr>
          <w:rFonts w:ascii="Calibri" w:hAnsi="Calibri" w:cs="Calibri"/>
        </w:rPr>
        <w:t> </w:t>
      </w:r>
      <w:r w:rsidRPr="00F36EE2">
        <w:t>!</w:t>
      </w:r>
      <w:r w:rsidR="001540CF">
        <w:t xml:space="preserve"> </w:t>
      </w:r>
      <w:r w:rsidRPr="00F36EE2">
        <w:t>Un message fort à porter à tous, aux petits</w:t>
      </w:r>
      <w:r w:rsidR="001540CF">
        <w:t xml:space="preserve"> </w:t>
      </w:r>
      <w:r w:rsidRPr="00F36EE2">
        <w:t>comme aux grands.</w:t>
      </w:r>
    </w:p>
    <w:p w14:paraId="7C714E89" w14:textId="77777777" w:rsidR="001A4B6B" w:rsidRDefault="001A4B6B" w:rsidP="001F1ADA"/>
    <w:p w14:paraId="43DBC05B" w14:textId="7493487E" w:rsidR="001F1ADA" w:rsidRPr="001A4B6B" w:rsidRDefault="006E25B6" w:rsidP="001F1ADA">
      <w:pPr>
        <w:rPr>
          <w:rStyle w:val="Accentuation"/>
        </w:rPr>
      </w:pPr>
      <w:r w:rsidRPr="001A4B6B">
        <w:rPr>
          <w:rStyle w:val="Accentuation"/>
        </w:rPr>
        <w:t xml:space="preserve">ISBN : </w:t>
      </w:r>
      <w:r w:rsidR="001540CF" w:rsidRPr="001540CF">
        <w:rPr>
          <w:color w:val="833C0B" w:themeColor="accent2" w:themeShade="80"/>
        </w:rPr>
        <w:t>978-2-492440-30-4</w:t>
      </w:r>
    </w:p>
    <w:p w14:paraId="46FF91C1" w14:textId="2E34BF58" w:rsidR="006E25B6" w:rsidRDefault="001540CF" w:rsidP="00E5507A">
      <w:pPr>
        <w:rPr>
          <w:b/>
          <w:bCs/>
        </w:rPr>
      </w:pPr>
      <w:r>
        <w:rPr>
          <w:b/>
          <w:bCs/>
        </w:rPr>
        <w:t>6</w:t>
      </w:r>
      <w:r w:rsidR="001F1ADA" w:rsidRPr="001A4B6B">
        <w:rPr>
          <w:b/>
          <w:bCs/>
        </w:rPr>
        <w:t>0 €</w:t>
      </w:r>
    </w:p>
    <w:p w14:paraId="0D336088" w14:textId="73516555" w:rsidR="001540CF" w:rsidRPr="001A4B6B" w:rsidRDefault="001540CF" w:rsidP="00E5507A">
      <w:pPr>
        <w:rPr>
          <w:b/>
          <w:bCs/>
        </w:rPr>
      </w:pPr>
      <w:r>
        <w:t>Sortie prévue en 2026</w:t>
      </w:r>
    </w:p>
    <w:p w14:paraId="55876577" w14:textId="77777777" w:rsidR="006E25B6" w:rsidRPr="006E25B6" w:rsidRDefault="006E25B6" w:rsidP="00E5507A"/>
    <w:p w14:paraId="03B988BE" w14:textId="3A981C54" w:rsidR="009929AD" w:rsidRDefault="001540CF" w:rsidP="001540CF">
      <w:pPr>
        <w:pStyle w:val="Titre3"/>
      </w:pPr>
      <w:bookmarkStart w:id="26" w:name="_Toc215492275"/>
      <w:bookmarkStart w:id="27" w:name="_Toc215566054"/>
      <w:r w:rsidRPr="001540CF">
        <w:t>D</w:t>
      </w:r>
      <w:r w:rsidR="00AD1EE1" w:rsidRPr="001540CF">
        <w:t>agobert</w:t>
      </w:r>
      <w:bookmarkEnd w:id="26"/>
      <w:bookmarkEnd w:id="27"/>
    </w:p>
    <w:p w14:paraId="7FBF93E5" w14:textId="26F5E795" w:rsidR="009929AD" w:rsidRDefault="009929AD" w:rsidP="009929AD">
      <w:r w:rsidRPr="006E25B6">
        <w:t>—</w:t>
      </w:r>
      <w:r w:rsidRPr="009929AD">
        <w:rPr>
          <w:rFonts w:ascii="Source Sans Pro Semibold" w:hAnsi="Source Sans Pro Semibold" w:cs="Source Sans Pro Semibold"/>
          <w:b/>
          <w:bCs/>
          <w:color w:val="5B2584"/>
          <w:kern w:val="0"/>
          <w:sz w:val="24"/>
          <w:szCs w:val="24"/>
        </w:rPr>
        <w:t xml:space="preserve"> </w:t>
      </w:r>
      <w:r w:rsidR="001540CF" w:rsidRPr="001540CF">
        <w:t>D’après l’</w:t>
      </w:r>
      <w:r w:rsidR="001540CF">
        <w:t>œuvre</w:t>
      </w:r>
      <w:r w:rsidR="001540CF" w:rsidRPr="001540CF">
        <w:t xml:space="preserve"> originale de Mathis et Aurore Petit</w:t>
      </w:r>
    </w:p>
    <w:p w14:paraId="6957C55A" w14:textId="77777777" w:rsidR="001A4B6B" w:rsidRPr="009929AD" w:rsidRDefault="001A4B6B" w:rsidP="009929AD">
      <w:pPr>
        <w:rPr>
          <w:b/>
          <w:bCs/>
        </w:rPr>
      </w:pPr>
    </w:p>
    <w:p w14:paraId="2246D52B" w14:textId="5995E5B6" w:rsidR="001540CF" w:rsidRPr="001540CF" w:rsidRDefault="001540CF" w:rsidP="001540CF">
      <w:r w:rsidRPr="001540CF">
        <w:t>Dans cette version revisitée de la célèbre comptine, Mathis et</w:t>
      </w:r>
      <w:r>
        <w:t xml:space="preserve"> </w:t>
      </w:r>
      <w:r w:rsidRPr="001540CF">
        <w:t>Aurore Petit s’amusent avec les mots pour faire rire petits et</w:t>
      </w:r>
      <w:r>
        <w:t xml:space="preserve"> </w:t>
      </w:r>
      <w:r w:rsidRPr="001540CF">
        <w:t>grands. Ce livre à chanter, drôle et ludique, invite les enfants à</w:t>
      </w:r>
      <w:r>
        <w:t xml:space="preserve"> </w:t>
      </w:r>
      <w:r w:rsidRPr="001540CF">
        <w:t>jouer avec le sens des choses.</w:t>
      </w:r>
    </w:p>
    <w:p w14:paraId="486E60B2" w14:textId="77777777" w:rsidR="001540CF" w:rsidRDefault="001540CF" w:rsidP="001540CF"/>
    <w:p w14:paraId="7399C534" w14:textId="606E9F9F" w:rsidR="009929AD" w:rsidRDefault="001540CF" w:rsidP="001540CF">
      <w:r w:rsidRPr="001540CF">
        <w:t>Cette adaptation sera proposée en braille, en gros caractères et</w:t>
      </w:r>
      <w:r>
        <w:t xml:space="preserve"> </w:t>
      </w:r>
      <w:r w:rsidRPr="001540CF">
        <w:t>avec des images tactiles, accompagnée d’un audio pour chanter et</w:t>
      </w:r>
      <w:r>
        <w:t xml:space="preserve"> </w:t>
      </w:r>
      <w:r w:rsidRPr="001540CF">
        <w:t>s’amuser ensemble.</w:t>
      </w:r>
    </w:p>
    <w:p w14:paraId="621D863B" w14:textId="77777777" w:rsidR="001A4B6B" w:rsidRPr="001A4B6B" w:rsidRDefault="001A4B6B" w:rsidP="009929AD">
      <w:pPr>
        <w:rPr>
          <w:rStyle w:val="Accentuation"/>
        </w:rPr>
      </w:pPr>
    </w:p>
    <w:p w14:paraId="148319F5" w14:textId="1A7AD390" w:rsidR="009929AD" w:rsidRPr="009929AD" w:rsidRDefault="009929AD" w:rsidP="009929AD">
      <w:pPr>
        <w:rPr>
          <w:rStyle w:val="Accentuation"/>
        </w:rPr>
      </w:pPr>
      <w:r w:rsidRPr="009929AD">
        <w:rPr>
          <w:rStyle w:val="Accentuation"/>
        </w:rPr>
        <w:t>ISBN :</w:t>
      </w:r>
      <w:r w:rsidR="001540CF">
        <w:rPr>
          <w:rStyle w:val="Accentuation"/>
        </w:rPr>
        <w:t xml:space="preserve"> </w:t>
      </w:r>
      <w:r w:rsidR="001540CF" w:rsidRPr="001540CF">
        <w:rPr>
          <w:color w:val="833C0B" w:themeColor="accent2" w:themeShade="80"/>
        </w:rPr>
        <w:t>978-2-49-2440-34-2</w:t>
      </w:r>
    </w:p>
    <w:p w14:paraId="4C12604B" w14:textId="4C8FD70B" w:rsidR="009929AD" w:rsidRPr="006E25B6" w:rsidRDefault="009929AD" w:rsidP="009929AD">
      <w:r>
        <w:t>Sortie prévue en 202</w:t>
      </w:r>
      <w:r w:rsidR="001540CF">
        <w:t>6</w:t>
      </w:r>
    </w:p>
    <w:p w14:paraId="48774BE9" w14:textId="77777777" w:rsidR="008D3551" w:rsidRDefault="008D3551" w:rsidP="00E5507A">
      <w:r>
        <w:br w:type="page"/>
      </w:r>
    </w:p>
    <w:p w14:paraId="603EEA4F" w14:textId="31CAC59A" w:rsidR="008D3551" w:rsidRPr="006E25B6" w:rsidRDefault="008D3551" w:rsidP="001540CF">
      <w:pPr>
        <w:pStyle w:val="Titre2"/>
      </w:pPr>
      <w:bookmarkStart w:id="28" w:name="_Toc182562824"/>
      <w:bookmarkStart w:id="29" w:name="_Toc215492276"/>
      <w:bookmarkStart w:id="30" w:name="_Toc215566055"/>
      <w:r w:rsidRPr="006E25B6">
        <w:lastRenderedPageBreak/>
        <w:t>C</w:t>
      </w:r>
      <w:r w:rsidR="00AD1EE1" w:rsidRPr="006E25B6">
        <w:t>ollection</w:t>
      </w:r>
      <w:r>
        <w:t xml:space="preserve"> </w:t>
      </w:r>
      <w:r w:rsidRPr="006E25B6">
        <w:t>:</w:t>
      </w:r>
      <w:r>
        <w:t xml:space="preserve"> Je lis déjà en Braille</w:t>
      </w:r>
      <w:bookmarkEnd w:id="28"/>
      <w:bookmarkEnd w:id="29"/>
      <w:bookmarkEnd w:id="30"/>
    </w:p>
    <w:p w14:paraId="7E304E03" w14:textId="77777777" w:rsidR="008D3551" w:rsidRDefault="008D3551" w:rsidP="00E5507A"/>
    <w:p w14:paraId="6C11768B" w14:textId="7E3719BB" w:rsidR="006E25B6" w:rsidRPr="006E25B6" w:rsidRDefault="006E25B6" w:rsidP="001540CF">
      <w:pPr>
        <w:pStyle w:val="Titre3"/>
      </w:pPr>
      <w:bookmarkStart w:id="31" w:name="_Toc182562825"/>
      <w:bookmarkStart w:id="32" w:name="_Toc215492277"/>
      <w:bookmarkStart w:id="33" w:name="_Toc215566056"/>
      <w:r w:rsidRPr="006E25B6">
        <w:t>L</w:t>
      </w:r>
      <w:r w:rsidR="00AD1EE1" w:rsidRPr="006E25B6">
        <w:t>’énigme des vacances</w:t>
      </w:r>
      <w:bookmarkEnd w:id="31"/>
      <w:bookmarkEnd w:id="32"/>
      <w:bookmarkEnd w:id="33"/>
      <w:r w:rsidR="00AD1EE1" w:rsidRPr="006E25B6">
        <w:t xml:space="preserve"> </w:t>
      </w:r>
    </w:p>
    <w:p w14:paraId="437851E1" w14:textId="0ED84C78" w:rsidR="006E25B6" w:rsidRDefault="001540CF" w:rsidP="001540CF">
      <w:r w:rsidRPr="001540CF">
        <w:t>Des adaptations en braille et gros caractères de la série</w:t>
      </w:r>
      <w:r>
        <w:t xml:space="preserve"> </w:t>
      </w:r>
      <w:r w:rsidRPr="001540CF">
        <w:t>«</w:t>
      </w:r>
      <w:r>
        <w:rPr>
          <w:rFonts w:ascii="Calibri" w:hAnsi="Calibri" w:cs="Calibri"/>
        </w:rPr>
        <w:t> </w:t>
      </w:r>
      <w:r w:rsidRPr="001540CF">
        <w:t>L’énigme des vacances</w:t>
      </w:r>
      <w:r>
        <w:rPr>
          <w:rFonts w:ascii="Calibri" w:hAnsi="Calibri" w:cs="Calibri"/>
        </w:rPr>
        <w:t> </w:t>
      </w:r>
      <w:r w:rsidRPr="001540CF">
        <w:t>». Dans ses romans accessibles</w:t>
      </w:r>
      <w:r>
        <w:t xml:space="preserve"> </w:t>
      </w:r>
      <w:r w:rsidRPr="001540CF">
        <w:t>pour les enfants du CM2/6</w:t>
      </w:r>
      <w:r w:rsidRPr="001540CF">
        <w:rPr>
          <w:vertAlign w:val="superscript"/>
        </w:rPr>
        <w:t>e</w:t>
      </w:r>
      <w:r w:rsidRPr="001540CF">
        <w:t>, c’est à eux de jouer pour résoudre</w:t>
      </w:r>
      <w:r>
        <w:t xml:space="preserve"> </w:t>
      </w:r>
      <w:r w:rsidRPr="001540CF">
        <w:t>les énigmes et faire avancer l’histoire ! Un format ludique et</w:t>
      </w:r>
      <w:r>
        <w:t xml:space="preserve"> </w:t>
      </w:r>
      <w:r w:rsidRPr="001540CF">
        <w:t>original, qui associe un roman palpitant avec des activités.</w:t>
      </w:r>
      <w:r w:rsidR="006E25B6" w:rsidRPr="006E25B6">
        <w:t xml:space="preserve"> </w:t>
      </w:r>
    </w:p>
    <w:p w14:paraId="5740FCE1" w14:textId="77777777" w:rsidR="001A4B6B" w:rsidRPr="006E25B6" w:rsidRDefault="001A4B6B" w:rsidP="00E5507A"/>
    <w:p w14:paraId="1F6855FE" w14:textId="614F89C2" w:rsidR="006E25B6" w:rsidRPr="006E25B6" w:rsidRDefault="006E25B6" w:rsidP="00E5507A">
      <w:r w:rsidRPr="006E25B6">
        <w:t xml:space="preserve">• </w:t>
      </w:r>
      <w:r w:rsidR="001540CF" w:rsidRPr="001540CF">
        <w:t>Pas de répit pour les oies</w:t>
      </w:r>
      <w:r w:rsidRPr="006E25B6">
        <w:t xml:space="preserve"> : </w:t>
      </w:r>
    </w:p>
    <w:p w14:paraId="00B7C13A" w14:textId="311B455C" w:rsidR="006E25B6" w:rsidRPr="006E25B6" w:rsidRDefault="006E25B6" w:rsidP="00E5507A">
      <w:r w:rsidRPr="006E25B6">
        <w:t xml:space="preserve">— </w:t>
      </w:r>
      <w:r w:rsidR="00623BCC" w:rsidRPr="00623BCC">
        <w:t>D’après l’</w:t>
      </w:r>
      <w:r w:rsidR="00623BCC">
        <w:t>œuvre</w:t>
      </w:r>
      <w:r w:rsidR="00623BCC" w:rsidRPr="00623BCC">
        <w:t xml:space="preserve"> de C. Aubrun et S. Adriansen</w:t>
      </w:r>
    </w:p>
    <w:p w14:paraId="7D73630C" w14:textId="77777777" w:rsidR="00746F4E" w:rsidRPr="001A4B6B" w:rsidRDefault="006E25B6" w:rsidP="00E5507A">
      <w:pPr>
        <w:rPr>
          <w:b/>
          <w:bCs/>
        </w:rPr>
      </w:pPr>
      <w:r w:rsidRPr="001A4B6B">
        <w:rPr>
          <w:b/>
          <w:bCs/>
        </w:rPr>
        <w:t>20 €</w:t>
      </w:r>
    </w:p>
    <w:p w14:paraId="247C7A48" w14:textId="579B575D" w:rsidR="006E25B6" w:rsidRPr="001A4B6B" w:rsidRDefault="006E25B6" w:rsidP="00E5507A">
      <w:pPr>
        <w:rPr>
          <w:rStyle w:val="Accentuation"/>
        </w:rPr>
      </w:pPr>
      <w:r w:rsidRPr="001A4B6B">
        <w:rPr>
          <w:rStyle w:val="Accentuation"/>
        </w:rPr>
        <w:t xml:space="preserve">ISBN : 978-24-92440-04-5 </w:t>
      </w:r>
    </w:p>
    <w:p w14:paraId="6415CEE7" w14:textId="77777777" w:rsidR="001A4B6B" w:rsidRPr="006E25B6" w:rsidRDefault="001A4B6B" w:rsidP="00E5507A"/>
    <w:p w14:paraId="566BD613" w14:textId="77777777" w:rsidR="006E25B6" w:rsidRPr="006E25B6" w:rsidRDefault="006E25B6" w:rsidP="00E5507A">
      <w:r w:rsidRPr="006E25B6">
        <w:t xml:space="preserve">• Pas toujours simple la vie de vampire : </w:t>
      </w:r>
    </w:p>
    <w:p w14:paraId="02008BE8" w14:textId="1EE40A1E" w:rsidR="006E25B6" w:rsidRPr="006E25B6" w:rsidRDefault="006E25B6" w:rsidP="00E5507A">
      <w:r w:rsidRPr="006E25B6">
        <w:t xml:space="preserve">— </w:t>
      </w:r>
      <w:r w:rsidR="00623BCC" w:rsidRPr="00623BCC">
        <w:t>D’après l’</w:t>
      </w:r>
      <w:r w:rsidR="00AD1EE1">
        <w:t>œuvre</w:t>
      </w:r>
      <w:r w:rsidR="00623BCC" w:rsidRPr="00623BCC">
        <w:t xml:space="preserve"> de C. Aubrun et S. Adriansen</w:t>
      </w:r>
    </w:p>
    <w:p w14:paraId="1AAB7E57" w14:textId="77777777" w:rsidR="00746F4E" w:rsidRPr="001A4B6B" w:rsidRDefault="006E25B6" w:rsidP="00E5507A">
      <w:pPr>
        <w:rPr>
          <w:b/>
          <w:bCs/>
        </w:rPr>
      </w:pPr>
      <w:r w:rsidRPr="001A4B6B">
        <w:rPr>
          <w:b/>
          <w:bCs/>
        </w:rPr>
        <w:t>20 €</w:t>
      </w:r>
    </w:p>
    <w:p w14:paraId="6A03FBC6" w14:textId="2E51FEDF" w:rsidR="006E25B6" w:rsidRPr="001A4B6B" w:rsidRDefault="006E25B6" w:rsidP="00E5507A">
      <w:pPr>
        <w:rPr>
          <w:rStyle w:val="Accentuation"/>
        </w:rPr>
      </w:pPr>
      <w:r w:rsidRPr="001A4B6B">
        <w:rPr>
          <w:rStyle w:val="Accentuation"/>
        </w:rPr>
        <w:t xml:space="preserve">ISBN : 978-24-92440-05-2 </w:t>
      </w:r>
    </w:p>
    <w:p w14:paraId="29A22B3D" w14:textId="77777777" w:rsidR="006E25B6" w:rsidRPr="006E25B6" w:rsidRDefault="006E25B6" w:rsidP="00E5507A"/>
    <w:p w14:paraId="4D618F96" w14:textId="3BD57335" w:rsidR="006E25B6" w:rsidRPr="006E25B6" w:rsidRDefault="006E25B6" w:rsidP="00623BCC">
      <w:pPr>
        <w:pStyle w:val="Titre3"/>
      </w:pPr>
      <w:bookmarkStart w:id="34" w:name="_Toc182562826"/>
      <w:bookmarkStart w:id="35" w:name="_Toc215492278"/>
      <w:bookmarkStart w:id="36" w:name="_Toc215566057"/>
      <w:r w:rsidRPr="006E25B6">
        <w:t>T</w:t>
      </w:r>
      <w:r w:rsidR="00AD1EE1" w:rsidRPr="006E25B6">
        <w:t>rop !</w:t>
      </w:r>
      <w:bookmarkEnd w:id="34"/>
      <w:bookmarkEnd w:id="35"/>
      <w:bookmarkEnd w:id="36"/>
    </w:p>
    <w:p w14:paraId="3025C772" w14:textId="7D04A90D" w:rsidR="006E25B6" w:rsidRDefault="006E25B6" w:rsidP="00E5507A">
      <w:r w:rsidRPr="006E25B6">
        <w:t xml:space="preserve">— </w:t>
      </w:r>
      <w:r w:rsidR="00B27E4E" w:rsidRPr="00B27E4E">
        <w:t>D’après l’</w:t>
      </w:r>
      <w:r w:rsidR="00B27E4E">
        <w:t>œuvre</w:t>
      </w:r>
      <w:r w:rsidR="00B27E4E" w:rsidRPr="00B27E4E">
        <w:t xml:space="preserve"> originale de Samia Figère</w:t>
      </w:r>
    </w:p>
    <w:p w14:paraId="51264AEE" w14:textId="77777777" w:rsidR="001A4B6B" w:rsidRPr="006E25B6" w:rsidRDefault="001A4B6B" w:rsidP="00E5507A"/>
    <w:p w14:paraId="587CECA5" w14:textId="33DDF4E5" w:rsidR="00B27E4E" w:rsidRDefault="00B27E4E" w:rsidP="00B27E4E">
      <w:r w:rsidRPr="00B27E4E">
        <w:t>Journal intime d’une petite fille hypersensible.</w:t>
      </w:r>
      <w:r>
        <w:t xml:space="preserve"> </w:t>
      </w:r>
      <w:r w:rsidRPr="00B27E4E">
        <w:t>Lily est une petite fille hypersensible. Dans son journal intime,</w:t>
      </w:r>
      <w:r>
        <w:t xml:space="preserve"> </w:t>
      </w:r>
      <w:r w:rsidRPr="00B27E4E">
        <w:t>elle raconte son quotidien envahi par des stimulations de toutes</w:t>
      </w:r>
      <w:r>
        <w:t xml:space="preserve"> </w:t>
      </w:r>
      <w:r w:rsidRPr="00B27E4E">
        <w:t>sortes et décrit les émotions intenses qui parfois la submergent.</w:t>
      </w:r>
    </w:p>
    <w:p w14:paraId="1E3D549B" w14:textId="77777777" w:rsidR="00B27E4E" w:rsidRPr="00B27E4E" w:rsidRDefault="00B27E4E" w:rsidP="00B27E4E"/>
    <w:p w14:paraId="53732326" w14:textId="008ABB6D" w:rsidR="00B27E4E" w:rsidRPr="00B27E4E" w:rsidRDefault="00B27E4E" w:rsidP="00B27E4E">
      <w:r w:rsidRPr="00B27E4E">
        <w:t>Cette adaptation permettra d’accompagner et d’aider certains</w:t>
      </w:r>
      <w:r>
        <w:t xml:space="preserve"> </w:t>
      </w:r>
      <w:r w:rsidRPr="00B27E4E">
        <w:t>enfants déficients visuels à mieux comprendre</w:t>
      </w:r>
    </w:p>
    <w:p w14:paraId="468585C0" w14:textId="03183BD4" w:rsidR="006E25B6" w:rsidRDefault="00B27E4E" w:rsidP="00B27E4E">
      <w:r w:rsidRPr="00B27E4E">
        <w:t>leur hypersensibilité.</w:t>
      </w:r>
    </w:p>
    <w:p w14:paraId="4B70E1F8" w14:textId="77777777" w:rsidR="001A4B6B" w:rsidRPr="006E25B6" w:rsidRDefault="001A4B6B" w:rsidP="00E5507A"/>
    <w:p w14:paraId="0B69019A" w14:textId="77777777" w:rsidR="006E25B6" w:rsidRPr="001A4B6B" w:rsidRDefault="006E25B6" w:rsidP="00E5507A">
      <w:pPr>
        <w:rPr>
          <w:rStyle w:val="Accentuation"/>
        </w:rPr>
      </w:pPr>
      <w:r w:rsidRPr="001A4B6B">
        <w:rPr>
          <w:rStyle w:val="Accentuation"/>
        </w:rPr>
        <w:t xml:space="preserve">ISBN : 978-2-492440-20-5 </w:t>
      </w:r>
    </w:p>
    <w:p w14:paraId="566F252B" w14:textId="77777777" w:rsidR="006E25B6" w:rsidRPr="001A4B6B" w:rsidRDefault="006E25B6" w:rsidP="00E5507A">
      <w:pPr>
        <w:rPr>
          <w:b/>
          <w:bCs/>
        </w:rPr>
      </w:pPr>
      <w:r w:rsidRPr="001A4B6B">
        <w:rPr>
          <w:b/>
          <w:bCs/>
        </w:rPr>
        <w:t xml:space="preserve">30 € </w:t>
      </w:r>
    </w:p>
    <w:p w14:paraId="00F1D39E" w14:textId="77777777" w:rsidR="006E25B6" w:rsidRPr="006E25B6" w:rsidRDefault="006E25B6" w:rsidP="00E5507A"/>
    <w:p w14:paraId="0E80F407" w14:textId="12C5C722" w:rsidR="006E25B6" w:rsidRPr="00B27E4E" w:rsidRDefault="00B27E4E" w:rsidP="00B27E4E">
      <w:pPr>
        <w:pStyle w:val="Titre3"/>
      </w:pPr>
      <w:bookmarkStart w:id="37" w:name="_Toc215492279"/>
      <w:bookmarkStart w:id="38" w:name="_Toc215566058"/>
      <w:r w:rsidRPr="00B27E4E">
        <w:t>L</w:t>
      </w:r>
      <w:r w:rsidR="00AD1EE1" w:rsidRPr="00B27E4E">
        <w:t>e croco qui vit chez papi</w:t>
      </w:r>
      <w:bookmarkEnd w:id="37"/>
      <w:bookmarkEnd w:id="38"/>
    </w:p>
    <w:p w14:paraId="1D46219C" w14:textId="0C0854C6" w:rsidR="006E25B6" w:rsidRDefault="006E25B6" w:rsidP="00E5507A">
      <w:r w:rsidRPr="006E25B6">
        <w:t xml:space="preserve">— </w:t>
      </w:r>
      <w:r w:rsidR="00B27E4E" w:rsidRPr="00B27E4E">
        <w:t>D’après l’</w:t>
      </w:r>
      <w:r w:rsidR="00B27E4E">
        <w:t>œuvre</w:t>
      </w:r>
      <w:r w:rsidR="00B27E4E" w:rsidRPr="00B27E4E">
        <w:t xml:space="preserve"> originale de Élodie Duhameau</w:t>
      </w:r>
    </w:p>
    <w:p w14:paraId="06E1E2C0" w14:textId="77777777" w:rsidR="001A4B6B" w:rsidRPr="006E25B6" w:rsidRDefault="001A4B6B" w:rsidP="00E5507A"/>
    <w:p w14:paraId="2B6D6F55" w14:textId="2DA81546" w:rsidR="003D11C2" w:rsidRDefault="003D11C2" w:rsidP="003D11C2">
      <w:r w:rsidRPr="003D11C2">
        <w:t>Maurice est un crocodile. Il faut savoir qu’un « Maurice ne se trouve</w:t>
      </w:r>
      <w:r>
        <w:t xml:space="preserve"> </w:t>
      </w:r>
      <w:r w:rsidRPr="003D11C2">
        <w:t>pas n’importe où. C’est Maurice qui vous trouve ». Dès ce jour,</w:t>
      </w:r>
      <w:r>
        <w:t xml:space="preserve"> </w:t>
      </w:r>
      <w:r w:rsidRPr="003D11C2">
        <w:t>une belle complicité naît entre l’homme et la bête. Mais Papi sait</w:t>
      </w:r>
      <w:r>
        <w:t xml:space="preserve"> </w:t>
      </w:r>
      <w:r w:rsidRPr="003D11C2">
        <w:t>très bien qu’un crocodile dans une maison d’humain, c’est peu</w:t>
      </w:r>
      <w:r>
        <w:t xml:space="preserve"> </w:t>
      </w:r>
      <w:r w:rsidRPr="003D11C2">
        <w:t>souhaitable. Après tout, la place d’un crocodile est dans la nature.</w:t>
      </w:r>
    </w:p>
    <w:p w14:paraId="60BF2A66" w14:textId="77777777" w:rsidR="003D11C2" w:rsidRPr="003D11C2" w:rsidRDefault="003D11C2" w:rsidP="003D11C2"/>
    <w:p w14:paraId="7138B050" w14:textId="11118568" w:rsidR="003D11C2" w:rsidRPr="003D11C2" w:rsidRDefault="003D11C2" w:rsidP="003D11C2">
      <w:r w:rsidRPr="003D11C2">
        <w:t>Une histoire d’amitié remplie d’humour, sensibilisant les jeunes</w:t>
      </w:r>
      <w:r>
        <w:t xml:space="preserve"> </w:t>
      </w:r>
      <w:r w:rsidRPr="003D11C2">
        <w:t>lecteurs à la cause animale.</w:t>
      </w:r>
    </w:p>
    <w:p w14:paraId="3AF16772" w14:textId="77777777" w:rsidR="003D11C2" w:rsidRDefault="003D11C2" w:rsidP="003D11C2"/>
    <w:p w14:paraId="37F97DC8" w14:textId="6837ACE9" w:rsidR="006E25B6" w:rsidRDefault="003D11C2" w:rsidP="003D11C2">
      <w:r w:rsidRPr="003D11C2">
        <w:t>Une future adaptation en braille, gros caractères et images tactiles.</w:t>
      </w:r>
    </w:p>
    <w:p w14:paraId="4B4F9BB6" w14:textId="77777777" w:rsidR="001A4B6B" w:rsidRPr="006E25B6" w:rsidRDefault="001A4B6B" w:rsidP="00E5507A"/>
    <w:p w14:paraId="795B36D9" w14:textId="73CECFD1" w:rsidR="006E25B6" w:rsidRPr="001A4B6B" w:rsidRDefault="006E25B6" w:rsidP="00E5507A">
      <w:pPr>
        <w:rPr>
          <w:rStyle w:val="Accentuation"/>
        </w:rPr>
      </w:pPr>
      <w:r w:rsidRPr="001A4B6B">
        <w:rPr>
          <w:rStyle w:val="Accentuation"/>
        </w:rPr>
        <w:t xml:space="preserve">ISBN : </w:t>
      </w:r>
      <w:r w:rsidR="003D11C2" w:rsidRPr="003D11C2">
        <w:rPr>
          <w:color w:val="833C0B" w:themeColor="accent2" w:themeShade="80"/>
        </w:rPr>
        <w:t>978-2-492440-31-1</w:t>
      </w:r>
      <w:r w:rsidRPr="001A4B6B">
        <w:rPr>
          <w:rStyle w:val="Accentuation"/>
        </w:rPr>
        <w:t xml:space="preserve"> </w:t>
      </w:r>
    </w:p>
    <w:p w14:paraId="2316615F" w14:textId="35089A50" w:rsidR="006E25B6" w:rsidRDefault="003D11C2" w:rsidP="00E5507A">
      <w:r>
        <w:t>Sortie prévue en 2026</w:t>
      </w:r>
    </w:p>
    <w:p w14:paraId="029503D3" w14:textId="77777777" w:rsidR="003D11C2" w:rsidRPr="006E25B6" w:rsidRDefault="003D11C2" w:rsidP="00E5507A"/>
    <w:p w14:paraId="1A163554" w14:textId="4E2218A4" w:rsidR="005A61FF" w:rsidRPr="006E25B6" w:rsidRDefault="003D11C2" w:rsidP="003D11C2">
      <w:pPr>
        <w:pStyle w:val="Titre3"/>
      </w:pPr>
      <w:bookmarkStart w:id="39" w:name="_Toc215492280"/>
      <w:bookmarkStart w:id="40" w:name="_Toc215566059"/>
      <w:r w:rsidRPr="003D11C2">
        <w:t>T</w:t>
      </w:r>
      <w:r w:rsidR="00AD1EE1" w:rsidRPr="003D11C2">
        <w:t>out se transforme</w:t>
      </w:r>
      <w:bookmarkEnd w:id="39"/>
      <w:bookmarkEnd w:id="40"/>
    </w:p>
    <w:p w14:paraId="6108A6CA" w14:textId="1B55BC20" w:rsidR="005A61FF" w:rsidRDefault="005A61FF" w:rsidP="005A61FF">
      <w:r w:rsidRPr="006E25B6">
        <w:t xml:space="preserve">— </w:t>
      </w:r>
      <w:r w:rsidR="003D11C2" w:rsidRPr="003D11C2">
        <w:t>D’après l’oeuvre originale de Tony Durand</w:t>
      </w:r>
    </w:p>
    <w:p w14:paraId="677E6072" w14:textId="77777777" w:rsidR="001A4B6B" w:rsidRPr="005A61FF" w:rsidRDefault="001A4B6B" w:rsidP="005A61FF"/>
    <w:p w14:paraId="134AF5CC" w14:textId="2ADD7DBF" w:rsidR="003D11C2" w:rsidRPr="003D11C2" w:rsidRDefault="003D11C2" w:rsidP="003D11C2">
      <w:r w:rsidRPr="003D11C2">
        <w:t>Les nuages deviennent de la pluie qui devient une rivière,</w:t>
      </w:r>
      <w:r>
        <w:t xml:space="preserve"> </w:t>
      </w:r>
      <w:r w:rsidRPr="003D11C2">
        <w:t>l’oeuf devient une poule qui pond un nouvel oeuf…</w:t>
      </w:r>
      <w:r>
        <w:t xml:space="preserve"> </w:t>
      </w:r>
      <w:r w:rsidRPr="003D11C2">
        <w:t>Le monde se transforme sans cesse, et c’est passionnant</w:t>
      </w:r>
      <w:r>
        <w:t xml:space="preserve"> </w:t>
      </w:r>
      <w:r w:rsidRPr="003D11C2">
        <w:t>à observer !</w:t>
      </w:r>
    </w:p>
    <w:p w14:paraId="57D0CAF6" w14:textId="77777777" w:rsidR="003D11C2" w:rsidRDefault="003D11C2" w:rsidP="003D11C2"/>
    <w:p w14:paraId="1D98880F" w14:textId="6E3256A4" w:rsidR="005A61FF" w:rsidRDefault="003D11C2" w:rsidP="003D11C2">
      <w:r w:rsidRPr="003D11C2">
        <w:t>Cette nouvelle adaptation pour les enfants déficients visuels</w:t>
      </w:r>
      <w:r>
        <w:t xml:space="preserve"> </w:t>
      </w:r>
      <w:r w:rsidRPr="003D11C2">
        <w:t>permettra d’aborder avec eux le thème du changement</w:t>
      </w:r>
      <w:r>
        <w:t xml:space="preserve"> </w:t>
      </w:r>
      <w:r w:rsidRPr="003D11C2">
        <w:t>et de la transformation avec les éléments qui nous entourent.</w:t>
      </w:r>
      <w:r>
        <w:t xml:space="preserve"> </w:t>
      </w:r>
      <w:r w:rsidRPr="003D11C2">
        <w:t>L’arbre et la table, la poule et l’oeuf, l’eau et son cycle extraordinaire</w:t>
      </w:r>
      <w:r>
        <w:t xml:space="preserve"> </w:t>
      </w:r>
      <w:r w:rsidRPr="003D11C2">
        <w:t>témoignent tous de ce principe essentiel à la vie.</w:t>
      </w:r>
    </w:p>
    <w:p w14:paraId="17477A88" w14:textId="77777777" w:rsidR="001A4B6B" w:rsidRDefault="001A4B6B" w:rsidP="005A61FF"/>
    <w:p w14:paraId="0B013316" w14:textId="7F85BBBB" w:rsidR="005A61FF" w:rsidRPr="005A61FF" w:rsidRDefault="003D11C2" w:rsidP="005A61FF">
      <w:pPr>
        <w:rPr>
          <w:rStyle w:val="Accentuation"/>
        </w:rPr>
      </w:pPr>
      <w:r w:rsidRPr="003D11C2">
        <w:rPr>
          <w:color w:val="833C0B" w:themeColor="accent2" w:themeShade="80"/>
        </w:rPr>
        <w:t>978-2-492440-27-4</w:t>
      </w:r>
    </w:p>
    <w:p w14:paraId="2CA23083" w14:textId="7BE96EB6" w:rsidR="006E25B6" w:rsidRPr="006E25B6" w:rsidRDefault="003D11C2" w:rsidP="005A61FF">
      <w:r>
        <w:rPr>
          <w:b/>
          <w:bCs/>
        </w:rPr>
        <w:t>55</w:t>
      </w:r>
      <w:r w:rsidRPr="001A4B6B">
        <w:rPr>
          <w:b/>
          <w:bCs/>
        </w:rPr>
        <w:t xml:space="preserve"> €</w:t>
      </w:r>
    </w:p>
    <w:p w14:paraId="5091E20D" w14:textId="77777777" w:rsidR="00746F4E" w:rsidRDefault="00746F4E">
      <w:pPr>
        <w:rPr>
          <w:rFonts w:eastAsiaTheme="majorEastAsia" w:cstheme="majorBidi"/>
          <w:color w:val="2F5496" w:themeColor="accent1" w:themeShade="BF"/>
        </w:rPr>
      </w:pPr>
      <w:r>
        <w:br w:type="page"/>
      </w:r>
    </w:p>
    <w:p w14:paraId="2FF0A6E0" w14:textId="375155BC" w:rsidR="00746F4E" w:rsidRPr="006E25B6" w:rsidRDefault="00746F4E" w:rsidP="003D11C2">
      <w:pPr>
        <w:pStyle w:val="Titre2"/>
      </w:pPr>
      <w:bookmarkStart w:id="41" w:name="_Toc182562829"/>
      <w:bookmarkStart w:id="42" w:name="_Toc215492281"/>
      <w:bookmarkStart w:id="43" w:name="_Toc215566060"/>
      <w:r w:rsidRPr="006E25B6">
        <w:lastRenderedPageBreak/>
        <w:t>C</w:t>
      </w:r>
      <w:r w:rsidR="00AD1EE1" w:rsidRPr="006E25B6">
        <w:t>ollection</w:t>
      </w:r>
      <w:r>
        <w:t xml:space="preserve"> </w:t>
      </w:r>
      <w:r w:rsidRPr="006E25B6">
        <w:t>:</w:t>
      </w:r>
      <w:r>
        <w:t xml:space="preserve"> Mes docs en Braille</w:t>
      </w:r>
      <w:bookmarkEnd w:id="41"/>
      <w:bookmarkEnd w:id="42"/>
      <w:bookmarkEnd w:id="43"/>
    </w:p>
    <w:p w14:paraId="56BD1C39" w14:textId="77777777" w:rsidR="00746F4E" w:rsidRDefault="00746F4E" w:rsidP="003D11C2"/>
    <w:p w14:paraId="652BD180" w14:textId="7ADA108E" w:rsidR="006E25B6" w:rsidRPr="006E25B6" w:rsidRDefault="003D11C2" w:rsidP="003D11C2">
      <w:pPr>
        <w:pStyle w:val="Titre3"/>
      </w:pPr>
      <w:bookmarkStart w:id="44" w:name="_Toc215492282"/>
      <w:bookmarkStart w:id="45" w:name="_Toc215566061"/>
      <w:r w:rsidRPr="003D11C2">
        <w:t>P</w:t>
      </w:r>
      <w:r w:rsidR="00AD1EE1" w:rsidRPr="003D11C2">
        <w:t>as à pas</w:t>
      </w:r>
      <w:bookmarkEnd w:id="44"/>
      <w:bookmarkEnd w:id="45"/>
      <w:r w:rsidR="00AD1EE1" w:rsidRPr="006E25B6">
        <w:t xml:space="preserve"> </w:t>
      </w:r>
    </w:p>
    <w:p w14:paraId="74077E12" w14:textId="6D7506E6" w:rsidR="006E25B6" w:rsidRDefault="006E25B6" w:rsidP="00E5507A">
      <w:r w:rsidRPr="006E25B6">
        <w:t xml:space="preserve">— </w:t>
      </w:r>
      <w:r w:rsidR="003D11C2" w:rsidRPr="003D11C2">
        <w:t>Astrid Biret</w:t>
      </w:r>
      <w:r w:rsidRPr="006E25B6">
        <w:t xml:space="preserve"> </w:t>
      </w:r>
    </w:p>
    <w:p w14:paraId="183023C4" w14:textId="77777777" w:rsidR="001A4B6B" w:rsidRPr="006E25B6" w:rsidRDefault="001A4B6B" w:rsidP="00E5507A"/>
    <w:p w14:paraId="0ADBF330" w14:textId="4D8252EB" w:rsidR="003D11C2" w:rsidRPr="003D11C2" w:rsidRDefault="003D11C2" w:rsidP="003D11C2">
      <w:r w:rsidRPr="003D11C2">
        <w:t>Lorsqu'on se promène dans la nature, on n’est jamais vraiment</w:t>
      </w:r>
      <w:r>
        <w:t xml:space="preserve"> </w:t>
      </w:r>
      <w:r w:rsidRPr="003D11C2">
        <w:t>seul. Partout autour de soi, une vie secrète et sauvage s’agite,</w:t>
      </w:r>
      <w:r>
        <w:t xml:space="preserve"> </w:t>
      </w:r>
      <w:r w:rsidRPr="003D11C2">
        <w:t>discrète et souvent invisible. Des animaux passent, chassent,</w:t>
      </w:r>
      <w:r>
        <w:t xml:space="preserve"> </w:t>
      </w:r>
      <w:r w:rsidRPr="003D11C2">
        <w:t>mangent, jouent ou se reposent, et même si on ne les voit pas,</w:t>
      </w:r>
      <w:r>
        <w:t xml:space="preserve"> </w:t>
      </w:r>
      <w:r w:rsidRPr="003D11C2">
        <w:t>ils laissent des indices qui racontent leur passage.</w:t>
      </w:r>
    </w:p>
    <w:p w14:paraId="5F283A2A" w14:textId="77777777" w:rsidR="003D11C2" w:rsidRDefault="003D11C2" w:rsidP="003D11C2"/>
    <w:p w14:paraId="6B4D9352" w14:textId="42C6CB6E" w:rsidR="0075727F" w:rsidRDefault="003D11C2" w:rsidP="003D11C2">
      <w:r w:rsidRPr="003D11C2">
        <w:t>Dans ce livre en braille, gros caractères et images tactiles,</w:t>
      </w:r>
      <w:r>
        <w:t xml:space="preserve"> </w:t>
      </w:r>
      <w:r w:rsidRPr="003D11C2">
        <w:t>l'enfant apprendra à trouver, analyser et reconnaître</w:t>
      </w:r>
      <w:r>
        <w:t xml:space="preserve"> </w:t>
      </w:r>
      <w:r w:rsidRPr="003D11C2">
        <w:t>les empreintes d’animaux. Après cette exploration,</w:t>
      </w:r>
      <w:r>
        <w:t xml:space="preserve"> </w:t>
      </w:r>
      <w:r w:rsidRPr="003D11C2">
        <w:t>ses balades ne seront plus jamais les mêmes</w:t>
      </w:r>
      <w:r w:rsidR="00327CBA">
        <w:rPr>
          <w:rFonts w:ascii="Calibri" w:hAnsi="Calibri" w:cs="Calibri"/>
        </w:rPr>
        <w:t> </w:t>
      </w:r>
      <w:r w:rsidRPr="003D11C2">
        <w:t>!</w:t>
      </w:r>
    </w:p>
    <w:p w14:paraId="370D8454" w14:textId="1557FB3A" w:rsidR="006E25B6" w:rsidRPr="006E25B6" w:rsidRDefault="006E25B6" w:rsidP="00E5507A">
      <w:r w:rsidRPr="006E25B6">
        <w:t xml:space="preserve"> </w:t>
      </w:r>
    </w:p>
    <w:p w14:paraId="1C9A5872" w14:textId="71527D9F" w:rsidR="006E25B6" w:rsidRPr="0075727F" w:rsidRDefault="006E25B6" w:rsidP="00E5507A">
      <w:pPr>
        <w:rPr>
          <w:rStyle w:val="Accentuation"/>
        </w:rPr>
      </w:pPr>
      <w:r w:rsidRPr="0075727F">
        <w:rPr>
          <w:rStyle w:val="Accentuation"/>
        </w:rPr>
        <w:t xml:space="preserve">ISBN : </w:t>
      </w:r>
      <w:r w:rsidR="00327CBA" w:rsidRPr="00327CBA">
        <w:rPr>
          <w:color w:val="833C0B" w:themeColor="accent2" w:themeShade="80"/>
        </w:rPr>
        <w:t>978-2-492440-32-8</w:t>
      </w:r>
      <w:r w:rsidRPr="0075727F">
        <w:rPr>
          <w:rStyle w:val="Accentuation"/>
        </w:rPr>
        <w:t xml:space="preserve"> </w:t>
      </w:r>
    </w:p>
    <w:p w14:paraId="683FBD4B" w14:textId="59A6C81E" w:rsidR="006E25B6" w:rsidRPr="0075727F" w:rsidRDefault="00327CBA" w:rsidP="00E5507A">
      <w:pPr>
        <w:rPr>
          <w:b/>
          <w:bCs/>
        </w:rPr>
      </w:pPr>
      <w:r>
        <w:rPr>
          <w:b/>
          <w:bCs/>
        </w:rPr>
        <w:t>7</w:t>
      </w:r>
      <w:r w:rsidR="006E25B6" w:rsidRPr="0075727F">
        <w:rPr>
          <w:b/>
          <w:bCs/>
        </w:rPr>
        <w:t xml:space="preserve">0 € </w:t>
      </w:r>
    </w:p>
    <w:p w14:paraId="0561F07A" w14:textId="6E580B86" w:rsidR="008D3551" w:rsidRDefault="008D3551" w:rsidP="00E5507A">
      <w:r>
        <w:br w:type="page"/>
      </w:r>
    </w:p>
    <w:p w14:paraId="67B55E9A" w14:textId="712F468B" w:rsidR="008D3551" w:rsidRPr="006E25B6" w:rsidRDefault="008D3551" w:rsidP="00327CBA">
      <w:pPr>
        <w:pStyle w:val="Titre2"/>
      </w:pPr>
      <w:bookmarkStart w:id="46" w:name="_Toc182562832"/>
      <w:bookmarkStart w:id="47" w:name="_Toc215492283"/>
      <w:bookmarkStart w:id="48" w:name="_Toc215566062"/>
      <w:r w:rsidRPr="006E25B6">
        <w:lastRenderedPageBreak/>
        <w:t>C</w:t>
      </w:r>
      <w:r w:rsidR="00AD1EE1" w:rsidRPr="006E25B6">
        <w:t>ollection</w:t>
      </w:r>
      <w:r>
        <w:t xml:space="preserve"> </w:t>
      </w:r>
      <w:r w:rsidRPr="006E25B6">
        <w:t>:</w:t>
      </w:r>
      <w:r>
        <w:t xml:space="preserve"> Mon </w:t>
      </w:r>
      <w:r w:rsidR="00D116DA">
        <w:t>M</w:t>
      </w:r>
      <w:r>
        <w:t>ag en Braille</w:t>
      </w:r>
      <w:bookmarkEnd w:id="46"/>
      <w:bookmarkEnd w:id="47"/>
      <w:bookmarkEnd w:id="48"/>
    </w:p>
    <w:p w14:paraId="29958252" w14:textId="77777777" w:rsidR="008D3551" w:rsidRDefault="008D3551" w:rsidP="00E5507A"/>
    <w:p w14:paraId="124195E7" w14:textId="201AA8F1" w:rsidR="006E25B6" w:rsidRDefault="006E25B6" w:rsidP="00327CBA">
      <w:pPr>
        <w:pStyle w:val="Titre3"/>
      </w:pPr>
      <w:bookmarkStart w:id="49" w:name="_Toc182562833"/>
      <w:bookmarkStart w:id="50" w:name="_Toc215492284"/>
      <w:bookmarkStart w:id="51" w:name="_Toc215566063"/>
      <w:r w:rsidRPr="006E25B6">
        <w:t>L</w:t>
      </w:r>
      <w:r w:rsidR="00AD1EE1" w:rsidRPr="006E25B6">
        <w:t>es belles histoires</w:t>
      </w:r>
      <w:bookmarkEnd w:id="49"/>
      <w:bookmarkEnd w:id="50"/>
      <w:bookmarkEnd w:id="51"/>
      <w:r w:rsidR="00AD1EE1" w:rsidRPr="006E25B6">
        <w:t xml:space="preserve"> </w:t>
      </w:r>
    </w:p>
    <w:p w14:paraId="34742C68" w14:textId="77777777" w:rsidR="001A4B6B" w:rsidRPr="001A4B6B" w:rsidRDefault="001A4B6B" w:rsidP="001A4B6B"/>
    <w:p w14:paraId="6F7A9FB6" w14:textId="1F6FF035" w:rsidR="006E25B6" w:rsidRDefault="00327CBA" w:rsidP="00327CBA">
      <w:r w:rsidRPr="00327CBA">
        <w:t>Dans ces adaptations en braille et gros caractères</w:t>
      </w:r>
      <w:r>
        <w:t xml:space="preserve"> </w:t>
      </w:r>
      <w:r w:rsidRPr="00327CBA">
        <w:t>des «</w:t>
      </w:r>
      <w:r>
        <w:rPr>
          <w:rFonts w:ascii="Calibri" w:hAnsi="Calibri" w:cs="Calibri"/>
        </w:rPr>
        <w:t> </w:t>
      </w:r>
      <w:r w:rsidRPr="00327CBA">
        <w:t>Belles Histoires</w:t>
      </w:r>
      <w:r>
        <w:rPr>
          <w:rFonts w:ascii="Calibri" w:hAnsi="Calibri" w:cs="Calibri"/>
        </w:rPr>
        <w:t> </w:t>
      </w:r>
      <w:r w:rsidRPr="00327CBA">
        <w:t>» des éditions Bayard, voyants, non-voyants</w:t>
      </w:r>
      <w:r>
        <w:t xml:space="preserve"> </w:t>
      </w:r>
      <w:r w:rsidRPr="00327CBA">
        <w:t>et malvoyants pourront partager chaque mois un moment</w:t>
      </w:r>
      <w:r>
        <w:t xml:space="preserve"> </w:t>
      </w:r>
      <w:r w:rsidRPr="00327CBA">
        <w:t>de lecture. À mettre entre les mains des petits et des grands !</w:t>
      </w:r>
    </w:p>
    <w:p w14:paraId="07A25DEC" w14:textId="77777777" w:rsidR="0075727F" w:rsidRPr="006E25B6" w:rsidRDefault="0075727F" w:rsidP="00E5507A"/>
    <w:p w14:paraId="4E4DF756" w14:textId="5B1FF650" w:rsidR="006E25B6" w:rsidRPr="006E25B6" w:rsidRDefault="006E25B6" w:rsidP="00E5507A">
      <w:r w:rsidRPr="006E25B6">
        <w:t>•</w:t>
      </w:r>
      <w:r>
        <w:t xml:space="preserve"> </w:t>
      </w:r>
      <w:r w:rsidRPr="006E25B6">
        <w:t xml:space="preserve">Version braille et gros caractères : </w:t>
      </w:r>
    </w:p>
    <w:p w14:paraId="2DB689C7" w14:textId="77777777" w:rsidR="0075727F" w:rsidRDefault="006E25B6" w:rsidP="00E5507A">
      <w:r w:rsidRPr="0075727F">
        <w:rPr>
          <w:b/>
          <w:bCs/>
        </w:rPr>
        <w:t>15 €</w:t>
      </w:r>
      <w:r w:rsidRPr="006E25B6">
        <w:t xml:space="preserve"> l’unité - Code commande : BH</w:t>
      </w:r>
    </w:p>
    <w:p w14:paraId="4A024BC3" w14:textId="77777777" w:rsidR="0075727F" w:rsidRDefault="006E25B6" w:rsidP="00E5507A">
      <w:r w:rsidRPr="0075727F">
        <w:rPr>
          <w:b/>
          <w:bCs/>
        </w:rPr>
        <w:t>150 €</w:t>
      </w:r>
      <w:r w:rsidRPr="006E25B6">
        <w:t xml:space="preserve"> l’abonnement 12 mois</w:t>
      </w:r>
    </w:p>
    <w:p w14:paraId="324CB36E" w14:textId="245EE9DD" w:rsidR="006E25B6" w:rsidRDefault="006E25B6" w:rsidP="00327CBA">
      <w:r w:rsidRPr="006E25B6">
        <w:t xml:space="preserve">Code commande : Abonnement BH </w:t>
      </w:r>
    </w:p>
    <w:p w14:paraId="5B552718" w14:textId="77777777" w:rsidR="0075727F" w:rsidRPr="006E25B6" w:rsidRDefault="0075727F" w:rsidP="00E5507A"/>
    <w:p w14:paraId="438C5049" w14:textId="77777777" w:rsidR="006E25B6" w:rsidRPr="0075727F" w:rsidRDefault="006E25B6" w:rsidP="00E5507A">
      <w:pPr>
        <w:rPr>
          <w:rStyle w:val="Accentuation"/>
        </w:rPr>
      </w:pPr>
      <w:r w:rsidRPr="0075727F">
        <w:rPr>
          <w:rStyle w:val="Accentuation"/>
        </w:rPr>
        <w:t xml:space="preserve">ISSN : 2681-837X </w:t>
      </w:r>
    </w:p>
    <w:p w14:paraId="4299E1E4" w14:textId="77777777" w:rsidR="006E25B6" w:rsidRPr="006E25B6" w:rsidRDefault="006E25B6" w:rsidP="00E5507A"/>
    <w:p w14:paraId="63D2EC51" w14:textId="77777777" w:rsidR="008D3551" w:rsidRDefault="008D3551" w:rsidP="00E5507A">
      <w:r>
        <w:br w:type="page"/>
      </w:r>
    </w:p>
    <w:p w14:paraId="3F6D47DE" w14:textId="496CB598" w:rsidR="00327CBA" w:rsidRDefault="00327CBA" w:rsidP="00327CBA">
      <w:pPr>
        <w:pStyle w:val="Titre1"/>
      </w:pPr>
      <w:bookmarkStart w:id="52" w:name="_Toc215492285"/>
      <w:bookmarkStart w:id="53" w:name="_Toc182562834"/>
      <w:bookmarkStart w:id="54" w:name="_Toc215566064"/>
      <w:r w:rsidRPr="00327CBA">
        <w:lastRenderedPageBreak/>
        <w:t>N</w:t>
      </w:r>
      <w:r w:rsidR="00AD1EE1" w:rsidRPr="00327CBA">
        <w:t>os livres en falc</w:t>
      </w:r>
      <w:bookmarkEnd w:id="52"/>
      <w:bookmarkEnd w:id="54"/>
    </w:p>
    <w:p w14:paraId="6C39E591" w14:textId="77777777" w:rsidR="00327CBA" w:rsidRDefault="00327CBA" w:rsidP="00327CBA"/>
    <w:p w14:paraId="517E50E6" w14:textId="03573FA5" w:rsidR="00327CBA" w:rsidRDefault="00327CBA" w:rsidP="00327CBA">
      <w:r w:rsidRPr="00327CBA">
        <w:t>À l’heure actuelle, il existe peu de littérature ado et adulte adaptée</w:t>
      </w:r>
      <w:r>
        <w:t xml:space="preserve"> </w:t>
      </w:r>
      <w:r w:rsidRPr="00327CBA">
        <w:t>aux personnes déficientes intellectuelles. Soit trop enfantins</w:t>
      </w:r>
      <w:r>
        <w:t xml:space="preserve"> </w:t>
      </w:r>
      <w:r w:rsidRPr="00327CBA">
        <w:t>dans le sujet, soit trop complexes dans l’écriture, les livres</w:t>
      </w:r>
      <w:r>
        <w:t xml:space="preserve"> </w:t>
      </w:r>
      <w:r w:rsidRPr="00327CBA">
        <w:t>ne correspondent pas à ce public déjà très éloigné de la lecture.</w:t>
      </w:r>
    </w:p>
    <w:p w14:paraId="0E99908B" w14:textId="77777777" w:rsidR="00327CBA" w:rsidRPr="00327CBA" w:rsidRDefault="00327CBA" w:rsidP="00327CBA"/>
    <w:p w14:paraId="714F71AD" w14:textId="49473833" w:rsidR="00327CBA" w:rsidRPr="00327CBA" w:rsidRDefault="00327CBA" w:rsidP="00327CBA">
      <w:r w:rsidRPr="00327CBA">
        <w:t>Cette collection créée en 2020 pour pallier ce manque,w répond</w:t>
      </w:r>
      <w:r>
        <w:t xml:space="preserve"> </w:t>
      </w:r>
      <w:r w:rsidRPr="00327CBA">
        <w:t>à un double objectif</w:t>
      </w:r>
      <w:r>
        <w:rPr>
          <w:rFonts w:ascii="Calibri" w:hAnsi="Calibri" w:cs="Calibri"/>
        </w:rPr>
        <w:t> </w:t>
      </w:r>
      <w:r w:rsidRPr="00327CBA">
        <w:t>:</w:t>
      </w:r>
    </w:p>
    <w:p w14:paraId="2A4AAC33" w14:textId="638BEE69" w:rsidR="00327CBA" w:rsidRPr="00327CBA" w:rsidRDefault="00327CBA" w:rsidP="00327CBA">
      <w:r w:rsidRPr="00327CBA">
        <w:t>• Donner envie de lire en leur proposant des ouvrages adaptés</w:t>
      </w:r>
      <w:r>
        <w:t xml:space="preserve"> </w:t>
      </w:r>
      <w:r w:rsidRPr="00327CBA">
        <w:t>à leurs aptitudes de lecture et à leurs envies.</w:t>
      </w:r>
    </w:p>
    <w:p w14:paraId="215D0DAF" w14:textId="3F689023" w:rsidR="00327CBA" w:rsidRDefault="00327CBA" w:rsidP="00327CBA">
      <w:r w:rsidRPr="00327CBA">
        <w:t>• Valoriser leurs capacités en les plaçant au coeur du processus</w:t>
      </w:r>
      <w:r>
        <w:t xml:space="preserve"> </w:t>
      </w:r>
      <w:r w:rsidRPr="00327CBA">
        <w:t>créatif.</w:t>
      </w:r>
    </w:p>
    <w:p w14:paraId="0BC7C019" w14:textId="77777777" w:rsidR="00327CBA" w:rsidRPr="00327CBA" w:rsidRDefault="00327CBA" w:rsidP="00327CBA"/>
    <w:p w14:paraId="1CFCB639" w14:textId="77777777" w:rsidR="00327CBA" w:rsidRDefault="00327CBA" w:rsidP="00327CBA">
      <w:r w:rsidRPr="00327CBA">
        <w:t>En effet, accompagnées par l’équipe de la maison d’édition,</w:t>
      </w:r>
      <w:r>
        <w:t xml:space="preserve"> </w:t>
      </w:r>
      <w:r w:rsidRPr="00327CBA">
        <w:t>les personnes ayant une déficience intellectuelle co-créent</w:t>
      </w:r>
      <w:r>
        <w:t xml:space="preserve"> </w:t>
      </w:r>
      <w:r w:rsidRPr="00327CBA">
        <w:t>ou co-sélectionnent les ouvrages de la collection qui leurs</w:t>
      </w:r>
      <w:r>
        <w:t xml:space="preserve"> </w:t>
      </w:r>
      <w:r w:rsidRPr="00327CBA">
        <w:t>sont destinés !</w:t>
      </w:r>
    </w:p>
    <w:p w14:paraId="62C1C64B" w14:textId="6EE37E8E" w:rsidR="008D3551" w:rsidRPr="006E25B6" w:rsidRDefault="00327CBA" w:rsidP="00327CBA">
      <w:pPr>
        <w:pStyle w:val="Titre2"/>
      </w:pPr>
      <w:r>
        <w:br w:type="page"/>
      </w:r>
      <w:bookmarkStart w:id="55" w:name="_Toc215492286"/>
      <w:bookmarkStart w:id="56" w:name="_Toc215566065"/>
      <w:r w:rsidR="008D3551" w:rsidRPr="006E25B6">
        <w:lastRenderedPageBreak/>
        <w:t>C</w:t>
      </w:r>
      <w:r w:rsidR="00AD1EE1" w:rsidRPr="006E25B6">
        <w:t>ollection</w:t>
      </w:r>
      <w:r w:rsidR="008D3551">
        <w:t xml:space="preserve"> </w:t>
      </w:r>
      <w:r w:rsidR="008D3551" w:rsidRPr="006E25B6">
        <w:t>:</w:t>
      </w:r>
      <w:r w:rsidR="008D3551">
        <w:t xml:space="preserve"> </w:t>
      </w:r>
      <w:bookmarkEnd w:id="53"/>
      <w:r>
        <w:t>Planète F</w:t>
      </w:r>
      <w:r w:rsidR="00AD1EE1">
        <w:t>alc</w:t>
      </w:r>
      <w:bookmarkEnd w:id="55"/>
      <w:bookmarkEnd w:id="56"/>
    </w:p>
    <w:p w14:paraId="59F9E48C" w14:textId="77777777" w:rsidR="008D3551" w:rsidRDefault="008D3551" w:rsidP="00E5507A"/>
    <w:p w14:paraId="247BCE2F" w14:textId="11EF5D43" w:rsidR="006E25B6" w:rsidRPr="00327CBA" w:rsidRDefault="00327CBA" w:rsidP="00327CBA">
      <w:pPr>
        <w:pStyle w:val="Titre3"/>
      </w:pPr>
      <w:bookmarkStart w:id="57" w:name="_Toc215492287"/>
      <w:bookmarkStart w:id="58" w:name="_Toc215566066"/>
      <w:r w:rsidRPr="00327CBA">
        <w:t>TX-21</w:t>
      </w:r>
      <w:r w:rsidRPr="00327CBA">
        <w:br/>
        <w:t>L</w:t>
      </w:r>
      <w:r w:rsidR="00C515B5" w:rsidRPr="00327CBA">
        <w:t>es nouveaux héros</w:t>
      </w:r>
      <w:bookmarkEnd w:id="57"/>
      <w:bookmarkEnd w:id="58"/>
      <w:r w:rsidR="00C515B5" w:rsidRPr="00327CBA">
        <w:t xml:space="preserve"> </w:t>
      </w:r>
    </w:p>
    <w:p w14:paraId="1E7EEEE1" w14:textId="52441296" w:rsidR="006E25B6" w:rsidRDefault="006E25B6" w:rsidP="00E5507A">
      <w:r w:rsidRPr="006E25B6">
        <w:t>—</w:t>
      </w:r>
      <w:r>
        <w:t xml:space="preserve"> </w:t>
      </w:r>
      <w:r w:rsidR="00327CBA" w:rsidRPr="00327CBA">
        <w:t>Sandrine-Marie Simon</w:t>
      </w:r>
    </w:p>
    <w:p w14:paraId="71C2C5AB" w14:textId="77777777" w:rsidR="001A4B6B" w:rsidRPr="006E25B6" w:rsidRDefault="001A4B6B" w:rsidP="00E5507A"/>
    <w:p w14:paraId="0E1CEFFF" w14:textId="79B7A965" w:rsidR="0075727F" w:rsidRDefault="00327CBA" w:rsidP="00327CBA">
      <w:r w:rsidRPr="00327CBA">
        <w:t>Ce roman, co-construit avec des personnes porteuses de trisomie</w:t>
      </w:r>
      <w:r>
        <w:t xml:space="preserve"> </w:t>
      </w:r>
      <w:r w:rsidRPr="00327CBA">
        <w:t>21 ou du syndrome de l'X fragile, nous entraîne à la rencontre de</w:t>
      </w:r>
      <w:r w:rsidR="007A7E2D">
        <w:t xml:space="preserve"> </w:t>
      </w:r>
      <w:r w:rsidRPr="00327CBA">
        <w:t>supers héros qui délivrent au monde entier un incroyable</w:t>
      </w:r>
      <w:r w:rsidR="007A7E2D">
        <w:t xml:space="preserve"> </w:t>
      </w:r>
      <w:r w:rsidRPr="00327CBA">
        <w:t>message : celui de la possibilité que chacun soit réellement écouté</w:t>
      </w:r>
      <w:r w:rsidR="007A7E2D">
        <w:t xml:space="preserve"> </w:t>
      </w:r>
      <w:r w:rsidRPr="00327CBA">
        <w:t>et considéré !</w:t>
      </w:r>
    </w:p>
    <w:p w14:paraId="60BFB5B2" w14:textId="77777777" w:rsidR="007A7E2D" w:rsidRDefault="007A7E2D" w:rsidP="00327CBA"/>
    <w:p w14:paraId="640F68CC" w14:textId="58D44BC1" w:rsidR="007A7E2D" w:rsidRPr="007A7E2D" w:rsidRDefault="007A7E2D" w:rsidP="00327CBA">
      <w:pPr>
        <w:rPr>
          <w:b/>
          <w:bCs/>
        </w:rPr>
      </w:pPr>
      <w:r w:rsidRPr="007A7E2D">
        <w:rPr>
          <w:b/>
          <w:bCs/>
        </w:rPr>
        <w:t>Texte classique et texte en FALC</w:t>
      </w:r>
    </w:p>
    <w:p w14:paraId="509E32E4" w14:textId="77777777" w:rsidR="0075727F" w:rsidRDefault="0075727F" w:rsidP="0075727F"/>
    <w:p w14:paraId="1A15B6EE" w14:textId="66032EE4" w:rsidR="006E25B6" w:rsidRPr="0075727F" w:rsidRDefault="006E25B6" w:rsidP="0075727F">
      <w:pPr>
        <w:rPr>
          <w:rStyle w:val="Accentuation"/>
        </w:rPr>
      </w:pPr>
      <w:r w:rsidRPr="0075727F">
        <w:rPr>
          <w:rStyle w:val="Accentuation"/>
        </w:rPr>
        <w:t xml:space="preserve">ISBN : </w:t>
      </w:r>
      <w:r w:rsidR="007A7E2D" w:rsidRPr="007A7E2D">
        <w:rPr>
          <w:color w:val="833C0B" w:themeColor="accent2" w:themeShade="80"/>
        </w:rPr>
        <w:t>979-10-91747-95-0</w:t>
      </w:r>
      <w:r w:rsidRPr="0075727F">
        <w:rPr>
          <w:rStyle w:val="Accentuation"/>
        </w:rPr>
        <w:t xml:space="preserve"> </w:t>
      </w:r>
    </w:p>
    <w:p w14:paraId="4E1779B0" w14:textId="5C77C118" w:rsidR="006E25B6" w:rsidRDefault="007A7E2D" w:rsidP="00E5507A">
      <w:pPr>
        <w:rPr>
          <w:b/>
          <w:bCs/>
        </w:rPr>
      </w:pPr>
      <w:r>
        <w:rPr>
          <w:b/>
          <w:bCs/>
        </w:rPr>
        <w:t>14</w:t>
      </w:r>
      <w:r w:rsidR="0075727F" w:rsidRPr="0075727F">
        <w:rPr>
          <w:b/>
          <w:bCs/>
        </w:rPr>
        <w:t xml:space="preserve"> €</w:t>
      </w:r>
    </w:p>
    <w:p w14:paraId="6396B21A" w14:textId="4B06F89D" w:rsidR="007A7E2D" w:rsidRPr="007A7E2D" w:rsidRDefault="007A7E2D" w:rsidP="007A7E2D">
      <w:pPr>
        <w:rPr>
          <w:rStyle w:val="Accentuation"/>
        </w:rPr>
      </w:pPr>
      <w:r w:rsidRPr="007A7E2D">
        <w:rPr>
          <w:rStyle w:val="Accentuation"/>
        </w:rPr>
        <w:t>Livre co-construit avec des personnes déficientes intellectuelles</w:t>
      </w:r>
    </w:p>
    <w:p w14:paraId="3954C148" w14:textId="77777777" w:rsidR="006E25B6" w:rsidRPr="006E25B6" w:rsidRDefault="006E25B6" w:rsidP="00E5507A"/>
    <w:p w14:paraId="0387B071" w14:textId="70329778" w:rsidR="006E25B6" w:rsidRPr="007A7E2D" w:rsidRDefault="007A7E2D" w:rsidP="007A7E2D">
      <w:pPr>
        <w:pStyle w:val="Titre3"/>
      </w:pPr>
      <w:bookmarkStart w:id="59" w:name="_Toc215492288"/>
      <w:bookmarkStart w:id="60" w:name="_Toc215566067"/>
      <w:r w:rsidRPr="007A7E2D">
        <w:t>L</w:t>
      </w:r>
      <w:r w:rsidR="00C515B5" w:rsidRPr="007A7E2D">
        <w:t>a beauté dans tous ses états</w:t>
      </w:r>
      <w:bookmarkEnd w:id="59"/>
      <w:bookmarkEnd w:id="60"/>
    </w:p>
    <w:p w14:paraId="1B5EEE41" w14:textId="57879339" w:rsidR="006E25B6" w:rsidRDefault="006E25B6" w:rsidP="0075727F">
      <w:pPr>
        <w:rPr>
          <w:rStyle w:val="Titredulivre"/>
          <w:b w:val="0"/>
          <w:bCs w:val="0"/>
          <w:i w:val="0"/>
          <w:iCs w:val="0"/>
        </w:rPr>
      </w:pPr>
      <w:r w:rsidRPr="0075727F">
        <w:rPr>
          <w:rStyle w:val="Titredulivre"/>
          <w:b w:val="0"/>
          <w:bCs w:val="0"/>
          <w:i w:val="0"/>
          <w:iCs w:val="0"/>
        </w:rPr>
        <w:t>—</w:t>
      </w:r>
      <w:r w:rsidR="00746F4E" w:rsidRPr="0075727F">
        <w:rPr>
          <w:rStyle w:val="Titredulivre"/>
          <w:b w:val="0"/>
          <w:bCs w:val="0"/>
          <w:i w:val="0"/>
          <w:iCs w:val="0"/>
        </w:rPr>
        <w:t xml:space="preserve"> </w:t>
      </w:r>
      <w:r w:rsidR="007A7E2D" w:rsidRPr="007A7E2D">
        <w:rPr>
          <w:spacing w:val="5"/>
        </w:rPr>
        <w:t>Sandrine-Marie Simon et Claire Gaudriot</w:t>
      </w:r>
    </w:p>
    <w:p w14:paraId="46293040" w14:textId="77777777" w:rsidR="001A4B6B" w:rsidRPr="0075727F" w:rsidRDefault="001A4B6B" w:rsidP="0075727F">
      <w:pPr>
        <w:rPr>
          <w:rStyle w:val="Titredulivre"/>
          <w:b w:val="0"/>
          <w:bCs w:val="0"/>
          <w:i w:val="0"/>
          <w:iCs w:val="0"/>
        </w:rPr>
      </w:pPr>
    </w:p>
    <w:p w14:paraId="3BBE6418" w14:textId="12124FC7" w:rsidR="007A7E2D" w:rsidRPr="007A7E2D" w:rsidRDefault="007A7E2D" w:rsidP="007A7E2D">
      <w:r w:rsidRPr="007A7E2D">
        <w:t>Qu’est-ce que la beauté ? Une chanson ? Un défilé de mode ?</w:t>
      </w:r>
      <w:r>
        <w:t xml:space="preserve"> </w:t>
      </w:r>
      <w:r w:rsidRPr="007A7E2D">
        <w:t>Une tenue ? La confiance en soi ?</w:t>
      </w:r>
    </w:p>
    <w:p w14:paraId="08752F17" w14:textId="16BD8846" w:rsidR="006E25B6" w:rsidRDefault="007A7E2D" w:rsidP="007A7E2D">
      <w:r w:rsidRPr="007A7E2D">
        <w:t>Grâce à l’imagination d’un groupe d’adultes ayant un trouble</w:t>
      </w:r>
      <w:r>
        <w:t xml:space="preserve"> </w:t>
      </w:r>
      <w:r w:rsidRPr="007A7E2D">
        <w:t>du développement intellectuel, découvrez l’histoire de quatre</w:t>
      </w:r>
      <w:r>
        <w:t xml:space="preserve"> </w:t>
      </w:r>
      <w:r w:rsidRPr="007A7E2D">
        <w:t>amis qui, par le biais d’une rencontre, nous racontent tout</w:t>
      </w:r>
      <w:r>
        <w:t xml:space="preserve"> </w:t>
      </w:r>
      <w:r w:rsidRPr="007A7E2D">
        <w:t>sur la beauté.</w:t>
      </w:r>
    </w:p>
    <w:p w14:paraId="74623087" w14:textId="77777777" w:rsidR="007A7E2D" w:rsidRDefault="007A7E2D" w:rsidP="007A7E2D"/>
    <w:p w14:paraId="249A8674" w14:textId="59A6F06B" w:rsidR="007A7E2D" w:rsidRPr="007A7E2D" w:rsidRDefault="007A7E2D" w:rsidP="007A7E2D">
      <w:pPr>
        <w:rPr>
          <w:b/>
          <w:bCs/>
        </w:rPr>
      </w:pPr>
      <w:r w:rsidRPr="007A7E2D">
        <w:rPr>
          <w:b/>
          <w:bCs/>
        </w:rPr>
        <w:t>Texte en FALC</w:t>
      </w:r>
    </w:p>
    <w:p w14:paraId="1C7EEA7E" w14:textId="77777777" w:rsidR="007A7E2D" w:rsidRDefault="007A7E2D" w:rsidP="007A7E2D"/>
    <w:p w14:paraId="29BE8404" w14:textId="37B856EF" w:rsidR="007A7E2D" w:rsidRPr="0075727F" w:rsidRDefault="007A7E2D" w:rsidP="007A7E2D">
      <w:pPr>
        <w:rPr>
          <w:rStyle w:val="Accentuation"/>
        </w:rPr>
      </w:pPr>
      <w:r w:rsidRPr="0075727F">
        <w:rPr>
          <w:rStyle w:val="Accentuation"/>
        </w:rPr>
        <w:t xml:space="preserve">ISBN : </w:t>
      </w:r>
      <w:r w:rsidRPr="007A7E2D">
        <w:rPr>
          <w:color w:val="833C0B" w:themeColor="accent2" w:themeShade="80"/>
        </w:rPr>
        <w:t>978-2-492440-19-9</w:t>
      </w:r>
    </w:p>
    <w:p w14:paraId="42CC05D3" w14:textId="4F98D57C" w:rsidR="006E25B6" w:rsidRDefault="007A7E2D" w:rsidP="007A7E2D">
      <w:pPr>
        <w:rPr>
          <w:b/>
          <w:bCs/>
        </w:rPr>
      </w:pPr>
      <w:r>
        <w:rPr>
          <w:b/>
          <w:bCs/>
        </w:rPr>
        <w:t>18</w:t>
      </w:r>
      <w:r w:rsidRPr="0075727F">
        <w:rPr>
          <w:b/>
          <w:bCs/>
        </w:rPr>
        <w:t xml:space="preserve"> €</w:t>
      </w:r>
    </w:p>
    <w:p w14:paraId="63C18F19" w14:textId="6849C124" w:rsidR="007A7E2D" w:rsidRPr="006E25B6" w:rsidRDefault="007A7E2D" w:rsidP="007A7E2D">
      <w:r w:rsidRPr="007A7E2D">
        <w:rPr>
          <w:rStyle w:val="Accentuation"/>
        </w:rPr>
        <w:t>Livre co-construit avec des personnes déficientes intellectuelles</w:t>
      </w:r>
    </w:p>
    <w:p w14:paraId="2A9BCA94" w14:textId="175BC26D" w:rsidR="007A7E2D" w:rsidRDefault="007A7E2D" w:rsidP="007A7E2D">
      <w:pPr>
        <w:pStyle w:val="Titre3"/>
      </w:pPr>
      <w:bookmarkStart w:id="61" w:name="_Toc215492289"/>
      <w:bookmarkStart w:id="62" w:name="_Toc215566068"/>
      <w:r w:rsidRPr="007A7E2D">
        <w:lastRenderedPageBreak/>
        <w:t>L</w:t>
      </w:r>
      <w:r w:rsidR="00C515B5" w:rsidRPr="007A7E2D">
        <w:t>a belle rencontre</w:t>
      </w:r>
      <w:bookmarkEnd w:id="61"/>
      <w:bookmarkEnd w:id="62"/>
      <w:r w:rsidR="00C515B5" w:rsidRPr="007A7E2D">
        <w:t xml:space="preserve"> </w:t>
      </w:r>
    </w:p>
    <w:p w14:paraId="52F45716" w14:textId="4D6F4AF6" w:rsidR="006E25B6" w:rsidRDefault="006E25B6" w:rsidP="00E5507A">
      <w:r w:rsidRPr="006E25B6">
        <w:t xml:space="preserve">— </w:t>
      </w:r>
      <w:r w:rsidR="007A7E2D" w:rsidRPr="007A7E2D">
        <w:t>Laetitia Pettini et Thibaut Lambert</w:t>
      </w:r>
    </w:p>
    <w:p w14:paraId="7C3F5344" w14:textId="77777777" w:rsidR="001A4B6B" w:rsidRPr="006E25B6" w:rsidRDefault="001A4B6B" w:rsidP="00E5507A"/>
    <w:p w14:paraId="51582E44" w14:textId="5092ABB3" w:rsidR="007A7E2D" w:rsidRDefault="007A7E2D" w:rsidP="007A7E2D">
      <w:r w:rsidRPr="007A7E2D">
        <w:t>Tim prend le bus tous les jours pour se rendre au restaurant</w:t>
      </w:r>
      <w:r>
        <w:t xml:space="preserve"> </w:t>
      </w:r>
      <w:r w:rsidRPr="007A7E2D">
        <w:t>dans lequel il est apprenti. Un jour, il voit une jeune fille, Tara,</w:t>
      </w:r>
      <w:r>
        <w:t xml:space="preserve"> </w:t>
      </w:r>
      <w:r w:rsidRPr="007A7E2D">
        <w:t>se faire embêter par deux garçons. Tim n’hésite pas longtemps</w:t>
      </w:r>
      <w:r>
        <w:t xml:space="preserve"> </w:t>
      </w:r>
      <w:r w:rsidRPr="007A7E2D">
        <w:t>à la secourir. Tim et Tara deviennent alors amis et décident</w:t>
      </w:r>
      <w:r>
        <w:t xml:space="preserve"> </w:t>
      </w:r>
      <w:r w:rsidRPr="007A7E2D">
        <w:t>de s’entraider dans leurs mésaventures. Ensemble, ils sauveront</w:t>
      </w:r>
      <w:r>
        <w:t xml:space="preserve"> </w:t>
      </w:r>
      <w:r w:rsidRPr="007A7E2D">
        <w:t>le restaurant de Tim de la faillite.</w:t>
      </w:r>
    </w:p>
    <w:p w14:paraId="7B02C6C7" w14:textId="77777777" w:rsidR="007A7E2D" w:rsidRPr="007A7E2D" w:rsidRDefault="007A7E2D" w:rsidP="007A7E2D"/>
    <w:p w14:paraId="02BDC1F6" w14:textId="5AE55C34" w:rsidR="006E25B6" w:rsidRDefault="007A7E2D" w:rsidP="007A7E2D">
      <w:r w:rsidRPr="007A7E2D">
        <w:t>1</w:t>
      </w:r>
      <w:r w:rsidRPr="007A7E2D">
        <w:rPr>
          <w:vertAlign w:val="superscript"/>
        </w:rPr>
        <w:t>er</w:t>
      </w:r>
      <w:r w:rsidRPr="007A7E2D">
        <w:t xml:space="preserve"> prix de l’appel à manuscrits «</w:t>
      </w:r>
      <w:r w:rsidRPr="00E779B5">
        <w:rPr>
          <w:rFonts w:ascii="Calibri" w:hAnsi="Calibri" w:cs="Calibri"/>
        </w:rPr>
        <w:t> </w:t>
      </w:r>
      <w:r w:rsidRPr="007A7E2D">
        <w:t>En route vers Planète Falc</w:t>
      </w:r>
      <w:r w:rsidRPr="00E779B5">
        <w:rPr>
          <w:rFonts w:ascii="Calibri" w:hAnsi="Calibri" w:cs="Calibri"/>
        </w:rPr>
        <w:t> </w:t>
      </w:r>
      <w:r w:rsidRPr="007A7E2D">
        <w:t>»</w:t>
      </w:r>
      <w:r w:rsidRPr="00E779B5">
        <w:t xml:space="preserve"> </w:t>
      </w:r>
      <w:r w:rsidRPr="007A7E2D">
        <w:t>sélectionné par un jury de personnes déficientes</w:t>
      </w:r>
      <w:r w:rsidRPr="00E779B5">
        <w:t xml:space="preserve"> intellectuelles.</w:t>
      </w:r>
    </w:p>
    <w:p w14:paraId="0B3C0FAE" w14:textId="77777777" w:rsidR="00E779B5" w:rsidRPr="00E779B5" w:rsidRDefault="00E779B5" w:rsidP="007A7E2D"/>
    <w:p w14:paraId="56E11C12" w14:textId="77777777" w:rsidR="00E779B5" w:rsidRPr="007A7E2D" w:rsidRDefault="00E779B5" w:rsidP="00E779B5">
      <w:pPr>
        <w:rPr>
          <w:b/>
          <w:bCs/>
        </w:rPr>
      </w:pPr>
      <w:r w:rsidRPr="007A7E2D">
        <w:rPr>
          <w:b/>
          <w:bCs/>
        </w:rPr>
        <w:t>Texte en FALC</w:t>
      </w:r>
    </w:p>
    <w:p w14:paraId="22053DC5" w14:textId="77777777" w:rsidR="00E779B5" w:rsidRDefault="00E779B5" w:rsidP="00E779B5">
      <w:pPr>
        <w:rPr>
          <w:rStyle w:val="Accentuation"/>
        </w:rPr>
      </w:pPr>
    </w:p>
    <w:p w14:paraId="63837D95" w14:textId="7D6526AE" w:rsidR="00E779B5" w:rsidRPr="0075727F" w:rsidRDefault="00E779B5" w:rsidP="00E779B5">
      <w:pPr>
        <w:rPr>
          <w:rStyle w:val="Accentuation"/>
        </w:rPr>
      </w:pPr>
      <w:r w:rsidRPr="0075727F">
        <w:rPr>
          <w:rStyle w:val="Accentuation"/>
        </w:rPr>
        <w:t xml:space="preserve">ISBN : </w:t>
      </w:r>
      <w:r w:rsidRPr="00E779B5">
        <w:rPr>
          <w:color w:val="833C0B" w:themeColor="accent2" w:themeShade="80"/>
        </w:rPr>
        <w:t>978-2-492440-18-2</w:t>
      </w:r>
    </w:p>
    <w:p w14:paraId="4675BA7C" w14:textId="1FF363AE" w:rsidR="00E779B5" w:rsidRDefault="00E779B5" w:rsidP="00E779B5">
      <w:pPr>
        <w:rPr>
          <w:b/>
          <w:bCs/>
        </w:rPr>
      </w:pPr>
      <w:r>
        <w:rPr>
          <w:b/>
          <w:bCs/>
        </w:rPr>
        <w:t>16</w:t>
      </w:r>
      <w:r w:rsidRPr="0075727F">
        <w:rPr>
          <w:b/>
          <w:bCs/>
        </w:rPr>
        <w:t xml:space="preserve"> €</w:t>
      </w:r>
    </w:p>
    <w:p w14:paraId="3F9031CE" w14:textId="77777777" w:rsidR="006E25B6" w:rsidRPr="006E25B6" w:rsidRDefault="006E25B6" w:rsidP="00E5507A"/>
    <w:p w14:paraId="19D3866D" w14:textId="2474FA1B" w:rsidR="006E25B6" w:rsidRPr="006E25B6" w:rsidRDefault="00E779B5" w:rsidP="00E779B5">
      <w:pPr>
        <w:pStyle w:val="Titre3"/>
      </w:pPr>
      <w:bookmarkStart w:id="63" w:name="_Toc215492290"/>
      <w:bookmarkStart w:id="64" w:name="_Toc215566069"/>
      <w:r w:rsidRPr="00E779B5">
        <w:t>T</w:t>
      </w:r>
      <w:r w:rsidR="00C515B5" w:rsidRPr="00E779B5">
        <w:t>out sur les règles</w:t>
      </w:r>
      <w:bookmarkEnd w:id="63"/>
      <w:bookmarkEnd w:id="64"/>
    </w:p>
    <w:p w14:paraId="326C5D9D" w14:textId="1BF98800" w:rsidR="006E25B6" w:rsidRDefault="006E25B6" w:rsidP="00E5507A">
      <w:r w:rsidRPr="006E25B6">
        <w:t xml:space="preserve">— </w:t>
      </w:r>
      <w:r w:rsidR="00E779B5" w:rsidRPr="00E779B5">
        <w:t>D’après l’</w:t>
      </w:r>
      <w:r w:rsidR="00E779B5">
        <w:t>œuvre</w:t>
      </w:r>
      <w:r w:rsidR="00E779B5" w:rsidRPr="00E779B5">
        <w:t xml:space="preserve"> originale d’Anna Roy</w:t>
      </w:r>
    </w:p>
    <w:p w14:paraId="20F1743C" w14:textId="77777777" w:rsidR="001A4B6B" w:rsidRPr="006E25B6" w:rsidRDefault="001A4B6B" w:rsidP="00E5507A"/>
    <w:p w14:paraId="38EE5F3B" w14:textId="0DD90196" w:rsidR="006E25B6" w:rsidRDefault="00E779B5" w:rsidP="00E779B5">
      <w:r w:rsidRPr="00E779B5">
        <w:t>Ce livre est fait pour répondre à toutes les questions que peuvent</w:t>
      </w:r>
      <w:r>
        <w:t xml:space="preserve"> </w:t>
      </w:r>
      <w:r w:rsidRPr="00E779B5">
        <w:t>se poser les jeunes filles, les femmes mais aussi les garçons</w:t>
      </w:r>
      <w:r>
        <w:t xml:space="preserve"> </w:t>
      </w:r>
      <w:r w:rsidRPr="00E779B5">
        <w:t>et les hommes, car les règles c’est un sujet de société.</w:t>
      </w:r>
      <w:r>
        <w:t xml:space="preserve"> </w:t>
      </w:r>
      <w:r>
        <w:br/>
      </w:r>
      <w:r w:rsidRPr="00E779B5">
        <w:t>Ce n’est pas un tabou d’avoir ses règles ! On devrait pouvoir</w:t>
      </w:r>
      <w:r>
        <w:t xml:space="preserve"> </w:t>
      </w:r>
      <w:r w:rsidRPr="00E779B5">
        <w:t>en parler facilement entre amis, en famille ou à l’école, sans être</w:t>
      </w:r>
      <w:r>
        <w:t xml:space="preserve"> </w:t>
      </w:r>
      <w:r w:rsidRPr="00E779B5">
        <w:t>gênés. Pas de panique, ça peut paraître impressionnant au début</w:t>
      </w:r>
      <w:r>
        <w:t xml:space="preserve"> </w:t>
      </w:r>
      <w:r w:rsidRPr="00E779B5">
        <w:t>mais on va tout vous expliquer</w:t>
      </w:r>
      <w:r>
        <w:rPr>
          <w:rFonts w:ascii="Calibri" w:hAnsi="Calibri" w:cs="Calibri"/>
        </w:rPr>
        <w:t> </w:t>
      </w:r>
      <w:r w:rsidRPr="00E779B5">
        <w:t>!</w:t>
      </w:r>
    </w:p>
    <w:p w14:paraId="7822FCCF" w14:textId="77777777" w:rsidR="00E779B5" w:rsidRPr="007A7E2D" w:rsidRDefault="00E779B5" w:rsidP="00E779B5">
      <w:pPr>
        <w:rPr>
          <w:b/>
          <w:bCs/>
        </w:rPr>
      </w:pPr>
      <w:r w:rsidRPr="007A7E2D">
        <w:rPr>
          <w:b/>
          <w:bCs/>
        </w:rPr>
        <w:t>Texte en FALC</w:t>
      </w:r>
    </w:p>
    <w:p w14:paraId="714978E6" w14:textId="77777777" w:rsidR="00E779B5" w:rsidRDefault="00E779B5" w:rsidP="00E779B5">
      <w:pPr>
        <w:rPr>
          <w:rStyle w:val="Accentuation"/>
        </w:rPr>
      </w:pPr>
    </w:p>
    <w:p w14:paraId="2AAFF862" w14:textId="33512856" w:rsidR="00E779B5" w:rsidRPr="0075727F" w:rsidRDefault="00E779B5" w:rsidP="00E779B5">
      <w:pPr>
        <w:rPr>
          <w:rStyle w:val="Accentuation"/>
        </w:rPr>
      </w:pPr>
      <w:r w:rsidRPr="0075727F">
        <w:rPr>
          <w:rStyle w:val="Accentuation"/>
        </w:rPr>
        <w:t xml:space="preserve">ISBN : </w:t>
      </w:r>
      <w:r w:rsidRPr="00E779B5">
        <w:rPr>
          <w:color w:val="833C0B" w:themeColor="accent2" w:themeShade="80"/>
        </w:rPr>
        <w:t>978-2-492440-24-3</w:t>
      </w:r>
    </w:p>
    <w:p w14:paraId="35021612" w14:textId="1BCEA182" w:rsidR="00A06849" w:rsidRDefault="00E779B5" w:rsidP="00E779B5">
      <w:pPr>
        <w:rPr>
          <w:b/>
          <w:bCs/>
        </w:rPr>
      </w:pPr>
      <w:r w:rsidRPr="00E779B5">
        <w:rPr>
          <w:b/>
          <w:bCs/>
        </w:rPr>
        <w:t>25</w:t>
      </w:r>
      <w:r w:rsidRPr="0075727F">
        <w:rPr>
          <w:b/>
          <w:bCs/>
        </w:rPr>
        <w:t xml:space="preserve"> €</w:t>
      </w:r>
    </w:p>
    <w:p w14:paraId="4534C0CE" w14:textId="07EDA3C9" w:rsidR="00A06849" w:rsidRPr="00E237B5" w:rsidRDefault="00E779B5" w:rsidP="00E237B5">
      <w:pPr>
        <w:pStyle w:val="Titre3"/>
      </w:pPr>
      <w:bookmarkStart w:id="65" w:name="_Toc215492291"/>
      <w:bookmarkStart w:id="66" w:name="_Toc215566070"/>
      <w:r w:rsidRPr="00E237B5">
        <w:lastRenderedPageBreak/>
        <w:t>A</w:t>
      </w:r>
      <w:r w:rsidR="00C515B5" w:rsidRPr="00E237B5">
        <w:t xml:space="preserve">mitié, amour, sexualité : parlons-en </w:t>
      </w:r>
      <w:r w:rsidRPr="00E237B5">
        <w:t>!</w:t>
      </w:r>
      <w:r w:rsidRPr="00E237B5">
        <w:br/>
        <w:t>(titre provisoire)</w:t>
      </w:r>
      <w:bookmarkEnd w:id="65"/>
      <w:bookmarkEnd w:id="66"/>
    </w:p>
    <w:p w14:paraId="68B4712D" w14:textId="39D1B92B" w:rsidR="00E237B5" w:rsidRDefault="00E237B5" w:rsidP="00E237B5">
      <w:r w:rsidRPr="006E25B6">
        <w:t xml:space="preserve">— </w:t>
      </w:r>
      <w:r w:rsidRPr="00E237B5">
        <w:t>Jennifer Fournier</w:t>
      </w:r>
    </w:p>
    <w:p w14:paraId="11ACF318" w14:textId="77777777" w:rsidR="00E237B5" w:rsidRPr="00E237B5" w:rsidRDefault="00E237B5" w:rsidP="00E237B5"/>
    <w:p w14:paraId="4FDAE266" w14:textId="43F062B2" w:rsidR="00E237B5" w:rsidRDefault="00E237B5" w:rsidP="00E237B5">
      <w:r w:rsidRPr="00E237B5">
        <w:t>Un ouvrage unique, écrit avec et pour les personnes présentant</w:t>
      </w:r>
      <w:r>
        <w:t xml:space="preserve"> </w:t>
      </w:r>
      <w:r w:rsidRPr="00E237B5">
        <w:t>une déficience intellectuelle, autour des thèmes de l’amour,</w:t>
      </w:r>
      <w:r>
        <w:t xml:space="preserve"> </w:t>
      </w:r>
      <w:r w:rsidRPr="00E237B5">
        <w:t>du corps et de la sexualité. Issu d’ateliers de co-construction</w:t>
      </w:r>
      <w:r>
        <w:t xml:space="preserve"> </w:t>
      </w:r>
      <w:r w:rsidRPr="00E237B5">
        <w:t>participative, ce livre donne la parole aux personnes concernées :</w:t>
      </w:r>
      <w:r>
        <w:t xml:space="preserve"> </w:t>
      </w:r>
      <w:r w:rsidRPr="00E237B5">
        <w:t>leurs questionnements, leurs expériences, leurs mots. Ensemble,</w:t>
      </w:r>
      <w:r>
        <w:t xml:space="preserve"> </w:t>
      </w:r>
      <w:r w:rsidRPr="00E237B5">
        <w:t>nous avons choisi les sujets, les images et les formulations pour</w:t>
      </w:r>
      <w:r>
        <w:t xml:space="preserve"> </w:t>
      </w:r>
      <w:r w:rsidRPr="00E237B5">
        <w:t>créer un outil clair, accessible et respectueux.</w:t>
      </w:r>
    </w:p>
    <w:p w14:paraId="427FBD2B" w14:textId="77777777" w:rsidR="00E237B5" w:rsidRPr="00E237B5" w:rsidRDefault="00E237B5" w:rsidP="00E237B5"/>
    <w:p w14:paraId="1B2C32DB" w14:textId="77777777" w:rsidR="00E237B5" w:rsidRPr="00E237B5" w:rsidRDefault="00E237B5" w:rsidP="00E237B5">
      <w:r w:rsidRPr="00E237B5">
        <w:t>Ce livre vise à favoriser l’autonomie, la compréhension</w:t>
      </w:r>
    </w:p>
    <w:p w14:paraId="09A7C032" w14:textId="77777777" w:rsidR="00E237B5" w:rsidRDefault="00E237B5" w:rsidP="00E237B5">
      <w:r w:rsidRPr="00E237B5">
        <w:t>et le respect de soi et des autres.</w:t>
      </w:r>
    </w:p>
    <w:p w14:paraId="54E0B281" w14:textId="77777777" w:rsidR="00E237B5" w:rsidRPr="00E237B5" w:rsidRDefault="00E237B5" w:rsidP="00E237B5"/>
    <w:p w14:paraId="39C7528D" w14:textId="03850054" w:rsidR="00A06849" w:rsidRPr="00E237B5" w:rsidRDefault="00E237B5" w:rsidP="00E237B5">
      <w:pPr>
        <w:rPr>
          <w:b/>
          <w:bCs/>
        </w:rPr>
      </w:pPr>
      <w:r w:rsidRPr="00E237B5">
        <w:rPr>
          <w:b/>
          <w:bCs/>
        </w:rPr>
        <w:t>Texte en FALC</w:t>
      </w:r>
    </w:p>
    <w:p w14:paraId="2D5FB717" w14:textId="77777777" w:rsidR="00E237B5" w:rsidRDefault="00E237B5" w:rsidP="00A06849"/>
    <w:p w14:paraId="51CF1862" w14:textId="4BFFB164" w:rsidR="00A06849" w:rsidRDefault="00E237B5" w:rsidP="00E5507A">
      <w:r>
        <w:t>Sortie prévue en 2026</w:t>
      </w:r>
    </w:p>
    <w:p w14:paraId="3CF222CE" w14:textId="302E1586" w:rsidR="00E237B5" w:rsidRDefault="00E237B5">
      <w:r>
        <w:br w:type="page"/>
      </w:r>
    </w:p>
    <w:p w14:paraId="72FC839A" w14:textId="6F1A363B" w:rsidR="00E237B5" w:rsidRPr="00E237B5" w:rsidRDefault="00E237B5" w:rsidP="00E237B5">
      <w:pPr>
        <w:pStyle w:val="Titre1"/>
      </w:pPr>
      <w:bookmarkStart w:id="67" w:name="_Toc215492292"/>
      <w:bookmarkStart w:id="68" w:name="_Toc215566071"/>
      <w:r w:rsidRPr="00E237B5">
        <w:lastRenderedPageBreak/>
        <w:t>N</w:t>
      </w:r>
      <w:r w:rsidR="00C515B5" w:rsidRPr="00E237B5">
        <w:t>os outils</w:t>
      </w:r>
      <w:r w:rsidR="00C515B5">
        <w:t xml:space="preserve"> </w:t>
      </w:r>
      <w:r w:rsidR="00C515B5" w:rsidRPr="00E237B5">
        <w:t>vie affective, intime</w:t>
      </w:r>
      <w:r w:rsidR="00C515B5">
        <w:t xml:space="preserve"> </w:t>
      </w:r>
      <w:r w:rsidR="00C515B5" w:rsidRPr="00E237B5">
        <w:t>et sexuelle</w:t>
      </w:r>
      <w:bookmarkEnd w:id="67"/>
      <w:bookmarkEnd w:id="68"/>
    </w:p>
    <w:p w14:paraId="4312C4A3" w14:textId="77777777" w:rsidR="006E25B6" w:rsidRDefault="006E25B6" w:rsidP="00E5507A"/>
    <w:p w14:paraId="4F728A94" w14:textId="77777777" w:rsidR="00A77952" w:rsidRDefault="00A77952" w:rsidP="00A77952">
      <w:r w:rsidRPr="00A77952">
        <w:t>Née du projet « Éduquer pour protéger », la collection</w:t>
      </w:r>
      <w:r>
        <w:t xml:space="preserve"> </w:t>
      </w:r>
      <w:r w:rsidRPr="00A77952">
        <w:t>Les P’tits Curieux propose des livres et outils adaptés autour</w:t>
      </w:r>
      <w:r>
        <w:t xml:space="preserve"> </w:t>
      </w:r>
      <w:r w:rsidRPr="00A77952">
        <w:t>de la vie affective, intime et sexuelle, pensés pour les jeunes</w:t>
      </w:r>
      <w:r>
        <w:t xml:space="preserve"> </w:t>
      </w:r>
      <w:r w:rsidRPr="00A77952">
        <w:t>déficients visuels et/ou intellectuels.</w:t>
      </w:r>
      <w:r>
        <w:t xml:space="preserve"> </w:t>
      </w:r>
    </w:p>
    <w:p w14:paraId="0EE925CE" w14:textId="77777777" w:rsidR="00A77952" w:rsidRDefault="00A77952" w:rsidP="00A77952"/>
    <w:p w14:paraId="57F916FB" w14:textId="7DCE1025" w:rsidR="00A77952" w:rsidRPr="00A77952" w:rsidRDefault="00A77952" w:rsidP="00A77952">
      <w:r w:rsidRPr="00A77952">
        <w:t>Parce que parler du corps, des émotions et du consentement</w:t>
      </w:r>
      <w:r>
        <w:t xml:space="preserve"> </w:t>
      </w:r>
      <w:r w:rsidRPr="00A77952">
        <w:t>est essentiel, cette collection offre des supports accessibles</w:t>
      </w:r>
      <w:r>
        <w:t xml:space="preserve"> </w:t>
      </w:r>
      <w:r w:rsidRPr="00A77952">
        <w:t>en braille, gros caractères, FALC et parfois audio, permettant</w:t>
      </w:r>
      <w:r>
        <w:t xml:space="preserve"> </w:t>
      </w:r>
      <w:r w:rsidRPr="00A77952">
        <w:t>à chacun de mieux se connaître, comprendre les autres et aborder</w:t>
      </w:r>
      <w:r>
        <w:t xml:space="preserve"> </w:t>
      </w:r>
      <w:r w:rsidRPr="00A77952">
        <w:t>ces sujets sans tabou.</w:t>
      </w:r>
    </w:p>
    <w:p w14:paraId="2CABEE69" w14:textId="77777777" w:rsidR="00A77952" w:rsidRDefault="00A77952" w:rsidP="00A77952"/>
    <w:p w14:paraId="5D362955" w14:textId="09CE1E50" w:rsidR="00A77952" w:rsidRPr="00A77952" w:rsidRDefault="00A77952" w:rsidP="00A77952">
      <w:r w:rsidRPr="00A77952">
        <w:t>Les ouvrages et outils pédagogiques de la collection visent</w:t>
      </w:r>
      <w:r>
        <w:t xml:space="preserve"> </w:t>
      </w:r>
      <w:r w:rsidRPr="00A77952">
        <w:t>un double objectif :</w:t>
      </w:r>
    </w:p>
    <w:p w14:paraId="0312CD0E" w14:textId="5F3A9209" w:rsidR="00A77952" w:rsidRPr="00A77952" w:rsidRDefault="00A77952" w:rsidP="00A77952">
      <w:r w:rsidRPr="00A77952">
        <w:t>• Favoriser l’autonomie et la compréhension grâce à des supports</w:t>
      </w:r>
      <w:r>
        <w:t xml:space="preserve"> </w:t>
      </w:r>
      <w:r w:rsidRPr="00A77952">
        <w:t>concrets et sensoriels.</w:t>
      </w:r>
    </w:p>
    <w:p w14:paraId="5DB32754" w14:textId="7CCB7EBE" w:rsidR="00A77952" w:rsidRPr="00A77952" w:rsidRDefault="00A77952" w:rsidP="00A77952">
      <w:r w:rsidRPr="00A77952">
        <w:t>• Accompagner les professionnels et les familles dans leurs actions</w:t>
      </w:r>
      <w:r>
        <w:t xml:space="preserve"> </w:t>
      </w:r>
      <w:r w:rsidRPr="00A77952">
        <w:t>d’éducation à la sexualité auprès des jeunes publics.</w:t>
      </w:r>
    </w:p>
    <w:p w14:paraId="5C837366" w14:textId="77777777" w:rsidR="00A77952" w:rsidRDefault="00A77952" w:rsidP="00A77952"/>
    <w:p w14:paraId="7BD6FCF5" w14:textId="263680DE" w:rsidR="00A77952" w:rsidRDefault="00A77952" w:rsidP="00A77952">
      <w:r w:rsidRPr="00A77952">
        <w:t>Des livres, kits éducatifs, fiches tactiles et ressources gratuites</w:t>
      </w:r>
      <w:r>
        <w:t xml:space="preserve"> </w:t>
      </w:r>
      <w:r w:rsidRPr="00A77952">
        <w:t>en ligne qui viennent ainsi soutenir les apprentissages, encourager</w:t>
      </w:r>
      <w:r>
        <w:t xml:space="preserve"> </w:t>
      </w:r>
      <w:r w:rsidRPr="00A77952">
        <w:t>le dialogue et promouvoir une éducation au respect et à l’égalité.</w:t>
      </w:r>
    </w:p>
    <w:p w14:paraId="1014F94B" w14:textId="0FAC6B45" w:rsidR="00A77952" w:rsidRDefault="00A77952">
      <w:r>
        <w:br w:type="page"/>
      </w:r>
    </w:p>
    <w:p w14:paraId="420E7D27" w14:textId="405FBFEB" w:rsidR="006E25B6" w:rsidRPr="00F82953" w:rsidRDefault="00A77952" w:rsidP="00F82953">
      <w:pPr>
        <w:pStyle w:val="Titre2"/>
      </w:pPr>
      <w:bookmarkStart w:id="69" w:name="_Toc215492293"/>
      <w:bookmarkStart w:id="70" w:name="_Toc215566072"/>
      <w:r w:rsidRPr="00F82953">
        <w:lastRenderedPageBreak/>
        <w:t>C</w:t>
      </w:r>
      <w:r w:rsidR="00C515B5" w:rsidRPr="00F82953">
        <w:t>ollection</w:t>
      </w:r>
      <w:r w:rsidRPr="00F82953">
        <w:rPr>
          <w:rFonts w:ascii="Calibri" w:hAnsi="Calibri" w:cs="Calibri"/>
        </w:rPr>
        <w:t> </w:t>
      </w:r>
      <w:r w:rsidRPr="00F82953">
        <w:t>: Les p’tits curieux</w:t>
      </w:r>
      <w:bookmarkEnd w:id="69"/>
      <w:bookmarkEnd w:id="70"/>
    </w:p>
    <w:p w14:paraId="015D3A60" w14:textId="77777777" w:rsidR="00F82953" w:rsidRDefault="00F82953" w:rsidP="00F82953"/>
    <w:p w14:paraId="163AD401" w14:textId="5267DC0B" w:rsidR="00F82953" w:rsidRDefault="00F82953" w:rsidP="00F82953">
      <w:pPr>
        <w:pStyle w:val="Titre3"/>
      </w:pPr>
      <w:bookmarkStart w:id="71" w:name="_Toc215492294"/>
      <w:bookmarkStart w:id="72" w:name="_Toc215566073"/>
      <w:r w:rsidRPr="00F82953">
        <w:t>Z</w:t>
      </w:r>
      <w:r w:rsidR="00C515B5" w:rsidRPr="00F82953">
        <w:t>izis et zézettes</w:t>
      </w:r>
      <w:bookmarkEnd w:id="71"/>
      <w:bookmarkEnd w:id="72"/>
    </w:p>
    <w:p w14:paraId="532D204D" w14:textId="7C95E0A6" w:rsidR="00F82953" w:rsidRDefault="00F82953" w:rsidP="00A06849">
      <w:r w:rsidRPr="006E25B6">
        <w:t xml:space="preserve">— </w:t>
      </w:r>
      <w:r w:rsidRPr="00F82953">
        <w:t>D’après l’oeuvre originale de Camille Laurans</w:t>
      </w:r>
    </w:p>
    <w:p w14:paraId="29A621F0" w14:textId="77777777" w:rsidR="00F82953" w:rsidRDefault="00F82953" w:rsidP="00A06849"/>
    <w:p w14:paraId="5830F57C" w14:textId="04BD3B13" w:rsidR="00F82953" w:rsidRPr="00F82953" w:rsidRDefault="00F82953" w:rsidP="00F82953">
      <w:r w:rsidRPr="00F82953">
        <w:t>Zizis et Zézettes, voilà bien un sujet qui interroge</w:t>
      </w:r>
      <w:r>
        <w:t xml:space="preserve"> </w:t>
      </w:r>
      <w:r w:rsidRPr="00F82953">
        <w:t>tous les enfants ! Avec Olivia et Samuel, tu vas faire</w:t>
      </w:r>
      <w:r>
        <w:t xml:space="preserve"> </w:t>
      </w:r>
      <w:r w:rsidRPr="00F82953">
        <w:t>l’apprentissage de la pudeur, de l’intimité et découvrir</w:t>
      </w:r>
      <w:r>
        <w:t xml:space="preserve"> </w:t>
      </w:r>
      <w:r w:rsidRPr="00F82953">
        <w:t>à quoi servent les zizis et les zézettes.</w:t>
      </w:r>
    </w:p>
    <w:p w14:paraId="2E782342" w14:textId="77777777" w:rsidR="00F82953" w:rsidRDefault="00F82953" w:rsidP="00F82953"/>
    <w:p w14:paraId="6A201C36" w14:textId="47D2566F" w:rsidR="00F82953" w:rsidRDefault="00F82953" w:rsidP="00F82953">
      <w:r w:rsidRPr="00F82953">
        <w:t>Cette adaptation en braille et gros caractères est accompagnée</w:t>
      </w:r>
      <w:r>
        <w:t xml:space="preserve"> </w:t>
      </w:r>
      <w:r w:rsidRPr="00F82953">
        <w:t>de quatre silhouettes tactiles pour aider l’enfant à comprendre</w:t>
      </w:r>
      <w:r>
        <w:t xml:space="preserve"> </w:t>
      </w:r>
      <w:r w:rsidRPr="00F82953">
        <w:t>les différences du corps, ainsi qu’une version audio disponible</w:t>
      </w:r>
      <w:r>
        <w:t xml:space="preserve"> </w:t>
      </w:r>
      <w:r w:rsidRPr="00F82953">
        <w:t>via un QR code dans le livre.</w:t>
      </w:r>
    </w:p>
    <w:p w14:paraId="2E501DDC" w14:textId="77777777" w:rsidR="00F82953" w:rsidRPr="00F82953" w:rsidRDefault="00F82953" w:rsidP="00F82953"/>
    <w:p w14:paraId="505E95CE" w14:textId="20204605" w:rsidR="00A06849" w:rsidRDefault="00F82953" w:rsidP="00F82953">
      <w:r w:rsidRPr="00F82953">
        <w:t>Une fiche pédagogique à l’attention des professionnels</w:t>
      </w:r>
      <w:r>
        <w:t xml:space="preserve"> </w:t>
      </w:r>
      <w:r w:rsidRPr="00F82953">
        <w:t>est incluse pour accompagner la lecture et les interventions</w:t>
      </w:r>
      <w:r>
        <w:t xml:space="preserve"> </w:t>
      </w:r>
      <w:r w:rsidRPr="00F82953">
        <w:t>d’éducation à la sexualité auprès des plus jeunes.</w:t>
      </w:r>
    </w:p>
    <w:p w14:paraId="550BEA26" w14:textId="77777777" w:rsidR="00F82953" w:rsidRDefault="00F82953" w:rsidP="00F82953">
      <w:pPr>
        <w:rPr>
          <w:rStyle w:val="Accentuation"/>
        </w:rPr>
      </w:pPr>
    </w:p>
    <w:p w14:paraId="0387CB28" w14:textId="3B6FA08C" w:rsidR="00F82953" w:rsidRPr="0075727F" w:rsidRDefault="00F82953" w:rsidP="00F82953">
      <w:pPr>
        <w:rPr>
          <w:rStyle w:val="Accentuation"/>
        </w:rPr>
      </w:pPr>
      <w:r w:rsidRPr="0075727F">
        <w:rPr>
          <w:rStyle w:val="Accentuation"/>
        </w:rPr>
        <w:t xml:space="preserve">ISBN : </w:t>
      </w:r>
      <w:r w:rsidRPr="00F82953">
        <w:rPr>
          <w:color w:val="833C0B" w:themeColor="accent2" w:themeShade="80"/>
        </w:rPr>
        <w:t>978-2-492440-21-2</w:t>
      </w:r>
    </w:p>
    <w:p w14:paraId="0F4FC9C1" w14:textId="3E55F572" w:rsidR="006E25B6" w:rsidRDefault="00F82953" w:rsidP="00F82953">
      <w:pPr>
        <w:rPr>
          <w:b/>
          <w:bCs/>
        </w:rPr>
      </w:pPr>
      <w:r>
        <w:rPr>
          <w:b/>
          <w:bCs/>
        </w:rPr>
        <w:t>70</w:t>
      </w:r>
      <w:r w:rsidRPr="0075727F">
        <w:rPr>
          <w:b/>
          <w:bCs/>
        </w:rPr>
        <w:t xml:space="preserve"> €</w:t>
      </w:r>
    </w:p>
    <w:p w14:paraId="55E742E7" w14:textId="77777777" w:rsidR="00F82953" w:rsidRPr="006E25B6" w:rsidRDefault="00F82953" w:rsidP="00F82953"/>
    <w:p w14:paraId="0BE5DB05" w14:textId="0C4B95F1" w:rsidR="006E25B6" w:rsidRDefault="00F82953" w:rsidP="00F82953">
      <w:pPr>
        <w:pStyle w:val="Titre3"/>
      </w:pPr>
      <w:bookmarkStart w:id="73" w:name="_Toc215492295"/>
      <w:bookmarkStart w:id="74" w:name="_Toc215566074"/>
      <w:r w:rsidRPr="00F82953">
        <w:t>T</w:t>
      </w:r>
      <w:r w:rsidR="00C515B5" w:rsidRPr="00F82953">
        <w:t>out sur les règles !</w:t>
      </w:r>
      <w:bookmarkEnd w:id="73"/>
      <w:bookmarkEnd w:id="74"/>
      <w:r w:rsidR="00C515B5" w:rsidRPr="006E25B6">
        <w:t xml:space="preserve"> </w:t>
      </w:r>
    </w:p>
    <w:p w14:paraId="743D9627" w14:textId="52C60239" w:rsidR="00F82953" w:rsidRDefault="00F82953" w:rsidP="00F82953">
      <w:r w:rsidRPr="006E25B6">
        <w:t xml:space="preserve">— </w:t>
      </w:r>
      <w:r w:rsidRPr="00F82953">
        <w:t>D’après l’oeuvre originale d’Anna Roy</w:t>
      </w:r>
    </w:p>
    <w:p w14:paraId="4BE9D8ED" w14:textId="77777777" w:rsidR="00F82953" w:rsidRPr="00F82953" w:rsidRDefault="00F82953" w:rsidP="00F82953"/>
    <w:p w14:paraId="49B0B64A" w14:textId="1E40CFFB" w:rsidR="006E25B6" w:rsidRDefault="00F82953" w:rsidP="00F82953">
      <w:r w:rsidRPr="00F82953">
        <w:t>Ce livre est fait pour répondre à toutes les questions que peuvent</w:t>
      </w:r>
      <w:r>
        <w:t xml:space="preserve"> </w:t>
      </w:r>
      <w:r w:rsidRPr="00F82953">
        <w:t>se poser les jeunes filles, les femmes mais aussi les garçons</w:t>
      </w:r>
      <w:r>
        <w:t xml:space="preserve"> </w:t>
      </w:r>
      <w:r w:rsidRPr="00F82953">
        <w:t>et les hommes, car les règles c’est un sujet de société.</w:t>
      </w:r>
      <w:r>
        <w:br/>
      </w:r>
      <w:r w:rsidRPr="00F82953">
        <w:t>Ce n’est pas un tabou d’avoir ses règles ! On devrait pouvoir</w:t>
      </w:r>
      <w:r>
        <w:t xml:space="preserve"> </w:t>
      </w:r>
      <w:r w:rsidRPr="00F82953">
        <w:t>en parler facilement entre amis, en famille ou à l’école, sans être</w:t>
      </w:r>
      <w:r>
        <w:t xml:space="preserve"> </w:t>
      </w:r>
      <w:r w:rsidRPr="00F82953">
        <w:t>gênés. Pas de panique, ça peut paraître impressionnant au début</w:t>
      </w:r>
      <w:r>
        <w:t xml:space="preserve"> </w:t>
      </w:r>
      <w:r w:rsidRPr="00F82953">
        <w:t>mais on va tout vous expliquer</w:t>
      </w:r>
      <w:r>
        <w:rPr>
          <w:rFonts w:ascii="Calibri" w:hAnsi="Calibri" w:cs="Calibri"/>
        </w:rPr>
        <w:t> </w:t>
      </w:r>
      <w:r w:rsidRPr="00F82953">
        <w:t>!</w:t>
      </w:r>
    </w:p>
    <w:p w14:paraId="48B591BD" w14:textId="77777777" w:rsidR="00F82953" w:rsidRPr="006E25B6" w:rsidRDefault="00F82953" w:rsidP="00F82953">
      <w:bookmarkStart w:id="75" w:name="_Toc182562842"/>
      <w:r w:rsidRPr="006E25B6">
        <w:lastRenderedPageBreak/>
        <w:t>•</w:t>
      </w:r>
      <w:r>
        <w:t xml:space="preserve"> </w:t>
      </w:r>
      <w:r w:rsidRPr="006E25B6">
        <w:t xml:space="preserve">Version braille : </w:t>
      </w:r>
    </w:p>
    <w:p w14:paraId="78A4EABB" w14:textId="77777777" w:rsidR="00F82953" w:rsidRDefault="00F82953" w:rsidP="00F82953">
      <w:pPr>
        <w:rPr>
          <w:rStyle w:val="Accentuation"/>
        </w:rPr>
      </w:pPr>
      <w:r w:rsidRPr="0075727F">
        <w:rPr>
          <w:b/>
          <w:bCs/>
        </w:rPr>
        <w:t>80 €</w:t>
      </w:r>
      <w:r w:rsidRPr="006E25B6">
        <w:t xml:space="preserve"> </w:t>
      </w:r>
      <w:r>
        <w:t xml:space="preserve">- </w:t>
      </w:r>
      <w:r w:rsidRPr="0075727F">
        <w:rPr>
          <w:rStyle w:val="Accentuation"/>
        </w:rPr>
        <w:t>ISBN : 978-2-492440-22-9</w:t>
      </w:r>
    </w:p>
    <w:p w14:paraId="69CDF76D" w14:textId="77777777" w:rsidR="00F82953" w:rsidRPr="006E25B6" w:rsidRDefault="00F82953" w:rsidP="00F82953">
      <w:r w:rsidRPr="0075727F">
        <w:rPr>
          <w:rStyle w:val="Accentuation"/>
        </w:rPr>
        <w:t xml:space="preserve"> </w:t>
      </w:r>
    </w:p>
    <w:p w14:paraId="1D99F53B" w14:textId="77777777" w:rsidR="00F82953" w:rsidRPr="006E25B6" w:rsidRDefault="00F82953" w:rsidP="00F82953">
      <w:r w:rsidRPr="006E25B6">
        <w:t>•</w:t>
      </w:r>
      <w:r>
        <w:t xml:space="preserve"> </w:t>
      </w:r>
      <w:r w:rsidRPr="006E25B6">
        <w:t xml:space="preserve">Version gros caractères : </w:t>
      </w:r>
    </w:p>
    <w:p w14:paraId="366189BD" w14:textId="345DC01B" w:rsidR="00F82953" w:rsidRDefault="00F82953" w:rsidP="00F82953">
      <w:r w:rsidRPr="0075727F">
        <w:rPr>
          <w:b/>
          <w:bCs/>
        </w:rPr>
        <w:t>25 €</w:t>
      </w:r>
      <w:r w:rsidR="00B10DC4">
        <w:rPr>
          <w:b/>
          <w:bCs/>
        </w:rPr>
        <w:t xml:space="preserve"> -</w:t>
      </w:r>
      <w:r w:rsidRPr="006E25B6">
        <w:t xml:space="preserve"> </w:t>
      </w:r>
      <w:r w:rsidRPr="0075727F">
        <w:rPr>
          <w:rStyle w:val="Accentuation"/>
        </w:rPr>
        <w:t>ISBN : 978-2-492440-23-6</w:t>
      </w:r>
    </w:p>
    <w:p w14:paraId="56EDDF11" w14:textId="77777777" w:rsidR="00F82953" w:rsidRPr="006E25B6" w:rsidRDefault="00F82953" w:rsidP="00F82953"/>
    <w:p w14:paraId="03B65D59" w14:textId="77777777" w:rsidR="00B10DC4" w:rsidRDefault="00F82953" w:rsidP="00F82953">
      <w:r w:rsidRPr="006E25B6">
        <w:t>•</w:t>
      </w:r>
      <w:r>
        <w:t xml:space="preserve"> </w:t>
      </w:r>
      <w:r w:rsidRPr="006E25B6">
        <w:t>Version FALC</w:t>
      </w:r>
      <w:r w:rsidR="00B10DC4">
        <w:rPr>
          <w:rFonts w:ascii="Calibri" w:hAnsi="Calibri" w:cs="Calibri"/>
        </w:rPr>
        <w:t> </w:t>
      </w:r>
      <w:r w:rsidR="00B10DC4">
        <w:t>:</w:t>
      </w:r>
    </w:p>
    <w:p w14:paraId="5AC9D781" w14:textId="6208634E" w:rsidR="00B10DC4" w:rsidRPr="00B10DC4" w:rsidRDefault="00B10DC4" w:rsidP="00B10DC4">
      <w:r w:rsidRPr="00B10DC4">
        <w:rPr>
          <w:b/>
          <w:bCs/>
        </w:rPr>
        <w:t>25 €</w:t>
      </w:r>
      <w:r>
        <w:t xml:space="preserve"> - </w:t>
      </w:r>
      <w:r w:rsidRPr="00B10DC4">
        <w:rPr>
          <w:rStyle w:val="Accentuation"/>
        </w:rPr>
        <w:t>ISBN : 978-2-492440-24-3</w:t>
      </w:r>
    </w:p>
    <w:p w14:paraId="7E936CFC" w14:textId="2656C9AE" w:rsidR="00F82953" w:rsidRPr="006E25B6" w:rsidRDefault="00F82953" w:rsidP="00B10DC4"/>
    <w:p w14:paraId="5B7BB100" w14:textId="3D5D25F7" w:rsidR="000C42FA" w:rsidRDefault="00B10DC4" w:rsidP="00B10DC4">
      <w:pPr>
        <w:pStyle w:val="Titre3"/>
      </w:pPr>
      <w:bookmarkStart w:id="76" w:name="_Toc215492296"/>
      <w:bookmarkStart w:id="77" w:name="_Toc215566075"/>
      <w:bookmarkEnd w:id="75"/>
      <w:r w:rsidRPr="00B10DC4">
        <w:t>L</w:t>
      </w:r>
      <w:r w:rsidR="00C515B5" w:rsidRPr="00B10DC4">
        <w:t>e kit «</w:t>
      </w:r>
      <w:r w:rsidR="00C515B5">
        <w:rPr>
          <w:rFonts w:ascii="Calibri" w:hAnsi="Calibri" w:cs="Calibri"/>
        </w:rPr>
        <w:t> </w:t>
      </w:r>
      <w:r w:rsidR="00C515B5" w:rsidRPr="00B10DC4">
        <w:t>mes règles</w:t>
      </w:r>
      <w:r w:rsidR="00C515B5">
        <w:rPr>
          <w:rFonts w:ascii="Calibri" w:hAnsi="Calibri" w:cs="Calibri"/>
        </w:rPr>
        <w:t> </w:t>
      </w:r>
      <w:r w:rsidR="00C515B5" w:rsidRPr="00B10DC4">
        <w:t>»</w:t>
      </w:r>
      <w:bookmarkEnd w:id="76"/>
      <w:bookmarkEnd w:id="77"/>
    </w:p>
    <w:p w14:paraId="0A616B6B" w14:textId="77777777" w:rsidR="00B10DC4" w:rsidRDefault="00B10DC4" w:rsidP="00B10DC4">
      <w:r w:rsidRPr="00B10DC4">
        <w:t>— Caroline Chabaud et Laetitia Castillan</w:t>
      </w:r>
    </w:p>
    <w:p w14:paraId="704A6126" w14:textId="77777777" w:rsidR="00B10DC4" w:rsidRPr="00B10DC4" w:rsidRDefault="00B10DC4" w:rsidP="00B10DC4"/>
    <w:p w14:paraId="1B5244D0" w14:textId="636464CF" w:rsidR="00B10DC4" w:rsidRPr="00B10DC4" w:rsidRDefault="00B10DC4" w:rsidP="00B10DC4">
      <w:r w:rsidRPr="00B10DC4">
        <w:t>Enfin un kit pédagogique pour accompagner les adolescentes</w:t>
      </w:r>
      <w:r>
        <w:t xml:space="preserve"> </w:t>
      </w:r>
      <w:r w:rsidRPr="00B10DC4">
        <w:t>présentant une déficience visuelle et/ou intellectuelle</w:t>
      </w:r>
      <w:r>
        <w:t xml:space="preserve"> </w:t>
      </w:r>
      <w:r w:rsidRPr="00B10DC4">
        <w:t>dans leur découverte des protections périodiques.</w:t>
      </w:r>
      <w:r>
        <w:t xml:space="preserve"> </w:t>
      </w:r>
      <w:r w:rsidRPr="00B10DC4">
        <w:t>Face au constat d’un manque de ressources il nous a semblé</w:t>
      </w:r>
      <w:r>
        <w:t xml:space="preserve"> </w:t>
      </w:r>
      <w:r w:rsidRPr="00B10DC4">
        <w:t>indispensable de créer des outils adaptés aux besoins</w:t>
      </w:r>
      <w:r>
        <w:t xml:space="preserve"> </w:t>
      </w:r>
      <w:r w:rsidRPr="00B10DC4">
        <w:t>spécifiques des jeunes.</w:t>
      </w:r>
    </w:p>
    <w:p w14:paraId="40D01787" w14:textId="77777777" w:rsidR="00B10DC4" w:rsidRDefault="00B10DC4" w:rsidP="00B10DC4"/>
    <w:p w14:paraId="6AFA603F" w14:textId="0E81EC04" w:rsidR="00B10DC4" w:rsidRPr="00B10DC4" w:rsidRDefault="00B10DC4" w:rsidP="00B10DC4">
      <w:r w:rsidRPr="00B10DC4">
        <w:t>Tampons, serviettes, culottes menstruelles, cups... Ils n’auront plus</w:t>
      </w:r>
      <w:r>
        <w:t xml:space="preserve"> </w:t>
      </w:r>
      <w:r w:rsidRPr="00B10DC4">
        <w:t>aucun secret pour vous !</w:t>
      </w:r>
    </w:p>
    <w:p w14:paraId="4C041EB3" w14:textId="77777777" w:rsidR="00B10DC4" w:rsidRDefault="00B10DC4" w:rsidP="00B10DC4"/>
    <w:p w14:paraId="2376DD59" w14:textId="7A3E80C3" w:rsidR="006E25B6" w:rsidRDefault="00B10DC4" w:rsidP="00B10DC4">
      <w:pPr>
        <w:rPr>
          <w:b/>
          <w:bCs/>
        </w:rPr>
      </w:pPr>
      <w:r w:rsidRPr="00B10DC4">
        <w:rPr>
          <w:b/>
          <w:bCs/>
        </w:rPr>
        <w:t>Il est recommandé d’utiliser ce kit avec une version adaptée du livre « Tout sur les règles ! ».</w:t>
      </w:r>
    </w:p>
    <w:p w14:paraId="0FE97F3B" w14:textId="77777777" w:rsidR="00B10DC4" w:rsidRDefault="00B10DC4" w:rsidP="00B10DC4">
      <w:pPr>
        <w:rPr>
          <w:b/>
          <w:bCs/>
        </w:rPr>
      </w:pPr>
    </w:p>
    <w:p w14:paraId="49F20EA6" w14:textId="30AB8C68" w:rsidR="00B10DC4" w:rsidRPr="00B10DC4" w:rsidRDefault="00B10DC4" w:rsidP="00B10DC4">
      <w:pPr>
        <w:rPr>
          <w:b/>
          <w:bCs/>
        </w:rPr>
      </w:pPr>
      <w:r w:rsidRPr="00B10DC4">
        <w:rPr>
          <w:b/>
          <w:bCs/>
        </w:rPr>
        <w:t>110 €</w:t>
      </w:r>
    </w:p>
    <w:p w14:paraId="6160EC76" w14:textId="77777777" w:rsidR="006E25B6" w:rsidRPr="006E25B6" w:rsidRDefault="006E25B6" w:rsidP="00E5507A"/>
    <w:p w14:paraId="2B009984" w14:textId="0870531A" w:rsidR="00B10DC4" w:rsidRDefault="00B10DC4" w:rsidP="00B10DC4">
      <w:pPr>
        <w:pStyle w:val="Titre3"/>
      </w:pPr>
      <w:bookmarkStart w:id="78" w:name="_Toc215492297"/>
      <w:bookmarkStart w:id="79" w:name="_Toc215566076"/>
      <w:r w:rsidRPr="00B10DC4">
        <w:t>F</w:t>
      </w:r>
      <w:r w:rsidR="00C515B5" w:rsidRPr="00B10DC4">
        <w:t>iches pédagogiques</w:t>
      </w:r>
      <w:bookmarkEnd w:id="78"/>
      <w:bookmarkEnd w:id="79"/>
    </w:p>
    <w:p w14:paraId="15431FBD" w14:textId="2E3F673A" w:rsidR="006E25B6" w:rsidRPr="006E25B6" w:rsidRDefault="006E25B6" w:rsidP="00E5507A">
      <w:r w:rsidRPr="006E25B6">
        <w:t xml:space="preserve">— </w:t>
      </w:r>
      <w:r w:rsidR="00B10DC4" w:rsidRPr="00B10DC4">
        <w:t>L’</w:t>
      </w:r>
      <w:r w:rsidR="00CD09A7">
        <w:t>appareil génital féminin</w:t>
      </w:r>
    </w:p>
    <w:p w14:paraId="75274BEF" w14:textId="77777777" w:rsidR="00AA4233" w:rsidRDefault="00AA4233" w:rsidP="00E5507A"/>
    <w:p w14:paraId="00C836F1" w14:textId="3C8F501C" w:rsidR="00B3507B" w:rsidRPr="00B3507B" w:rsidRDefault="00B3507B" w:rsidP="00B3507B">
      <w:r w:rsidRPr="00B3507B">
        <w:t>Découvrez nos nouvelles fiches pédagogiques de l’appareil génital</w:t>
      </w:r>
      <w:r>
        <w:t xml:space="preserve"> </w:t>
      </w:r>
      <w:r w:rsidRPr="00B3507B">
        <w:t>féminin. Elles seront parfaites pour compléter vos lectures</w:t>
      </w:r>
      <w:r>
        <w:t xml:space="preserve"> </w:t>
      </w:r>
      <w:r w:rsidRPr="00B3507B">
        <w:t>ou accompagner vos ateliers sur la thématique de la sexualité.</w:t>
      </w:r>
    </w:p>
    <w:p w14:paraId="56123DB4" w14:textId="5BAEA250" w:rsidR="006E25B6" w:rsidRDefault="00B3507B" w:rsidP="00B3507B">
      <w:r w:rsidRPr="00B3507B">
        <w:lastRenderedPageBreak/>
        <w:t>Deux fiches en version tactile, un côté la vulve et de l’autre l’utérus,</w:t>
      </w:r>
      <w:r>
        <w:t xml:space="preserve"> </w:t>
      </w:r>
      <w:r w:rsidRPr="00B3507B">
        <w:t>qui permettront aux jeunes filles et jeunes garçons de découvrir</w:t>
      </w:r>
      <w:r>
        <w:t xml:space="preserve"> </w:t>
      </w:r>
      <w:r w:rsidRPr="00B3507B">
        <w:t>l’anatomie féminine. Les illustrations tactiles sont complétées</w:t>
      </w:r>
      <w:r>
        <w:t xml:space="preserve"> </w:t>
      </w:r>
      <w:r w:rsidRPr="00B3507B">
        <w:t>de leur légende en braille et gros caractères.</w:t>
      </w:r>
    </w:p>
    <w:p w14:paraId="5169E22C" w14:textId="77777777" w:rsidR="00AA4233" w:rsidRPr="00AA4233" w:rsidRDefault="00AA4233" w:rsidP="00E5507A">
      <w:pPr>
        <w:rPr>
          <w:rStyle w:val="Accentuation"/>
        </w:rPr>
      </w:pPr>
    </w:p>
    <w:p w14:paraId="7045B496" w14:textId="0949FC14" w:rsidR="006E25B6" w:rsidRPr="00AA4233" w:rsidRDefault="00B3507B" w:rsidP="00E5507A">
      <w:pPr>
        <w:rPr>
          <w:b/>
          <w:bCs/>
        </w:rPr>
      </w:pPr>
      <w:r>
        <w:rPr>
          <w:b/>
          <w:bCs/>
        </w:rPr>
        <w:t>20</w:t>
      </w:r>
      <w:r w:rsidR="006E25B6" w:rsidRPr="00AA4233">
        <w:rPr>
          <w:b/>
          <w:bCs/>
        </w:rPr>
        <w:t xml:space="preserve"> € </w:t>
      </w:r>
    </w:p>
    <w:p w14:paraId="3D2DCDC3" w14:textId="77777777" w:rsidR="006E25B6" w:rsidRPr="006E25B6" w:rsidRDefault="006E25B6" w:rsidP="00E5507A"/>
    <w:p w14:paraId="0FEEEAD5" w14:textId="6140679A" w:rsidR="006E25B6" w:rsidRPr="006E25B6" w:rsidRDefault="00B3507B" w:rsidP="00B3507B">
      <w:pPr>
        <w:pStyle w:val="Titre3"/>
      </w:pPr>
      <w:bookmarkStart w:id="80" w:name="_Toc215492298"/>
      <w:bookmarkStart w:id="81" w:name="_Toc215566077"/>
      <w:r w:rsidRPr="00B3507B">
        <w:t>L</w:t>
      </w:r>
      <w:r w:rsidR="00C515B5" w:rsidRPr="00B3507B">
        <w:t>e kit « vulve et pénis »</w:t>
      </w:r>
      <w:bookmarkEnd w:id="80"/>
      <w:bookmarkEnd w:id="81"/>
      <w:r w:rsidR="00C515B5" w:rsidRPr="006E25B6">
        <w:t xml:space="preserve"> </w:t>
      </w:r>
    </w:p>
    <w:p w14:paraId="3A32D253" w14:textId="77777777" w:rsidR="00B3507B" w:rsidRDefault="00B3507B" w:rsidP="00E5507A"/>
    <w:p w14:paraId="4F448665" w14:textId="5CBE9F32" w:rsidR="00B3507B" w:rsidRPr="00B3507B" w:rsidRDefault="00B3507B" w:rsidP="00B3507B">
      <w:r w:rsidRPr="00B3507B">
        <w:t>Un kit éducatif développé pour répondre aux besoins</w:t>
      </w:r>
      <w:r>
        <w:t xml:space="preserve"> </w:t>
      </w:r>
      <w:r w:rsidRPr="00B3507B">
        <w:t>de compréhension de l’appareil génital externe féminin</w:t>
      </w:r>
      <w:r>
        <w:t xml:space="preserve"> </w:t>
      </w:r>
      <w:r w:rsidRPr="00B3507B">
        <w:t>et masculin, notamment chez les jeunes déficients visuels.</w:t>
      </w:r>
    </w:p>
    <w:p w14:paraId="26FE8AF9" w14:textId="77777777" w:rsidR="00B3507B" w:rsidRDefault="00B3507B" w:rsidP="00B3507B"/>
    <w:p w14:paraId="71CB372C" w14:textId="23B7EB58" w:rsidR="00B3507B" w:rsidRPr="00B3507B" w:rsidRDefault="00B3507B" w:rsidP="00B3507B">
      <w:r w:rsidRPr="00B3507B">
        <w:t>Le kit est conçu pour accompagner les interventions</w:t>
      </w:r>
      <w:r>
        <w:t xml:space="preserve"> </w:t>
      </w:r>
      <w:r w:rsidRPr="00B3507B">
        <w:t>des professionnels de la santé sexuelle. Un P’tit Guide Pro</w:t>
      </w:r>
      <w:r>
        <w:t xml:space="preserve"> </w:t>
      </w:r>
      <w:r w:rsidRPr="00B3507B">
        <w:t>accompagne le kit pour guider dans son utilisation. Testé par</w:t>
      </w:r>
      <w:r>
        <w:t xml:space="preserve"> </w:t>
      </w:r>
      <w:r w:rsidRPr="00B3507B">
        <w:t>les jeunes, le choix d'un outil en tissu facilite les échanges autour</w:t>
      </w:r>
      <w:r>
        <w:t xml:space="preserve"> </w:t>
      </w:r>
      <w:r w:rsidRPr="00B3507B">
        <w:t>du sujet, rendant les discussions plus confortables tant</w:t>
      </w:r>
      <w:r>
        <w:t xml:space="preserve"> </w:t>
      </w:r>
      <w:r w:rsidRPr="00B3507B">
        <w:t>pour les professionnels que pour les familles.</w:t>
      </w:r>
    </w:p>
    <w:p w14:paraId="77F214FC" w14:textId="77777777" w:rsidR="00B3507B" w:rsidRDefault="00B3507B" w:rsidP="00B3507B"/>
    <w:p w14:paraId="433346E0" w14:textId="53B06D1E" w:rsidR="00B3507B" w:rsidRPr="00B3507B" w:rsidRDefault="00B3507B" w:rsidP="00B3507B">
      <w:r w:rsidRPr="00B3507B">
        <w:t>Un kit fabriqué à la main en France dans une entreprise</w:t>
      </w:r>
      <w:r>
        <w:t xml:space="preserve"> </w:t>
      </w:r>
      <w:r w:rsidRPr="00B3507B">
        <w:t>d’insertion.</w:t>
      </w:r>
    </w:p>
    <w:p w14:paraId="5081236C" w14:textId="77777777" w:rsidR="00B3507B" w:rsidRDefault="00B3507B" w:rsidP="00B3507B"/>
    <w:p w14:paraId="7C3FD298" w14:textId="6C55D445" w:rsidR="008D3551" w:rsidRDefault="00B3507B" w:rsidP="00B3507B">
      <w:r w:rsidRPr="00B3507B">
        <w:t>Le kit contient : un sac en coton, un P’tit Guide Pro, une</w:t>
      </w:r>
      <w:r>
        <w:t xml:space="preserve"> </w:t>
      </w:r>
      <w:r w:rsidRPr="00B3507B">
        <w:t>vulve et un pénis en tissu.</w:t>
      </w:r>
    </w:p>
    <w:p w14:paraId="033A14D8" w14:textId="77777777" w:rsidR="00AA4233" w:rsidRDefault="00AA4233" w:rsidP="00E5507A"/>
    <w:p w14:paraId="15EFC4F7" w14:textId="6674F465" w:rsidR="006E25B6" w:rsidRPr="00AA4233" w:rsidRDefault="00B3507B" w:rsidP="00E5507A">
      <w:pPr>
        <w:rPr>
          <w:b/>
          <w:bCs/>
        </w:rPr>
      </w:pPr>
      <w:r>
        <w:rPr>
          <w:b/>
          <w:bCs/>
        </w:rPr>
        <w:t>260</w:t>
      </w:r>
      <w:r w:rsidR="006E25B6" w:rsidRPr="00AA4233">
        <w:rPr>
          <w:b/>
          <w:bCs/>
        </w:rPr>
        <w:t xml:space="preserve"> € </w:t>
      </w:r>
    </w:p>
    <w:p w14:paraId="2A63F566" w14:textId="77777777" w:rsidR="006E25B6" w:rsidRPr="006E25B6" w:rsidRDefault="006E25B6" w:rsidP="00E5507A"/>
    <w:p w14:paraId="6E1C1226" w14:textId="572A78D2" w:rsidR="006E25B6" w:rsidRPr="006E25B6" w:rsidRDefault="00B3507B" w:rsidP="00B3507B">
      <w:pPr>
        <w:pStyle w:val="Titre3"/>
      </w:pPr>
      <w:bookmarkStart w:id="82" w:name="_Toc215492299"/>
      <w:bookmarkStart w:id="83" w:name="_Toc215566078"/>
      <w:r w:rsidRPr="00B3507B">
        <w:t>P</w:t>
      </w:r>
      <w:r w:rsidR="00C515B5" w:rsidRPr="00B3507B">
        <w:t>oupées en crochet</w:t>
      </w:r>
      <w:bookmarkEnd w:id="82"/>
      <w:bookmarkEnd w:id="83"/>
      <w:r w:rsidR="00C515B5" w:rsidRPr="006E25B6">
        <w:t xml:space="preserve"> </w:t>
      </w:r>
    </w:p>
    <w:p w14:paraId="1433E97A" w14:textId="77777777" w:rsidR="00AA4233" w:rsidRPr="006E25B6" w:rsidRDefault="00AA4233" w:rsidP="00E5507A"/>
    <w:p w14:paraId="12114114" w14:textId="0FE9FA6F" w:rsidR="00615560" w:rsidRPr="00615560" w:rsidRDefault="00615560" w:rsidP="00615560">
      <w:r w:rsidRPr="00615560">
        <w:t>Cette poupée en crochet avec son bébé accompagnera vos prises</w:t>
      </w:r>
      <w:r>
        <w:t xml:space="preserve"> </w:t>
      </w:r>
      <w:r w:rsidRPr="00615560">
        <w:t>en charge avec des jeunes déficients visuels ou des jeunes ayant</w:t>
      </w:r>
      <w:r>
        <w:t xml:space="preserve"> </w:t>
      </w:r>
      <w:r w:rsidRPr="00615560">
        <w:t xml:space="preserve">un trouble du développement </w:t>
      </w:r>
      <w:r w:rsidRPr="00615560">
        <w:lastRenderedPageBreak/>
        <w:t>intellectuel pour mieux comprendre</w:t>
      </w:r>
      <w:r>
        <w:t xml:space="preserve"> </w:t>
      </w:r>
      <w:r w:rsidRPr="00615560">
        <w:t>et aborder le processus de la grossesse et de l’accouchement.</w:t>
      </w:r>
    </w:p>
    <w:p w14:paraId="14DAB111" w14:textId="77777777" w:rsidR="00615560" w:rsidRDefault="00615560" w:rsidP="00615560"/>
    <w:p w14:paraId="2EE0888F" w14:textId="1685932E" w:rsidR="00615560" w:rsidRPr="00615560" w:rsidRDefault="00615560" w:rsidP="00615560">
      <w:r w:rsidRPr="00615560">
        <w:t>Cet outil est idéal pour accompagner vos ateliers vie intime,</w:t>
      </w:r>
      <w:r>
        <w:t xml:space="preserve"> </w:t>
      </w:r>
      <w:r w:rsidRPr="00615560">
        <w:t>affective et sexuelle.</w:t>
      </w:r>
    </w:p>
    <w:p w14:paraId="534944B0" w14:textId="77777777" w:rsidR="00615560" w:rsidRDefault="00615560" w:rsidP="00615560"/>
    <w:p w14:paraId="17ECE948" w14:textId="017E29C6" w:rsidR="00615560" w:rsidRDefault="00615560" w:rsidP="00615560">
      <w:r w:rsidRPr="00615560">
        <w:t>Chaque poupée est unique. Elles sont réalisées à la main</w:t>
      </w:r>
      <w:r>
        <w:t xml:space="preserve"> </w:t>
      </w:r>
      <w:r w:rsidRPr="00615560">
        <w:t>par nos bénévoles.</w:t>
      </w:r>
    </w:p>
    <w:p w14:paraId="28C3546A" w14:textId="77777777" w:rsidR="00615560" w:rsidRPr="00615560" w:rsidRDefault="00615560" w:rsidP="00615560"/>
    <w:p w14:paraId="76BE2FD1" w14:textId="6AFF100C" w:rsidR="00615560" w:rsidRPr="00615560" w:rsidRDefault="00615560" w:rsidP="00615560">
      <w:r w:rsidRPr="00615560">
        <w:t>Femme enceinte et son bébé en crochet</w:t>
      </w:r>
      <w:r>
        <w:rPr>
          <w:rFonts w:ascii="Calibri" w:hAnsi="Calibri" w:cs="Calibri"/>
        </w:rPr>
        <w:t> </w:t>
      </w:r>
      <w:r>
        <w:t>:</w:t>
      </w:r>
    </w:p>
    <w:p w14:paraId="63AA510A" w14:textId="793D5BC2" w:rsidR="006E25B6" w:rsidRDefault="00615560" w:rsidP="00615560">
      <w:r w:rsidRPr="00615560">
        <w:rPr>
          <w:b/>
          <w:bCs/>
        </w:rPr>
        <w:t>80 €</w:t>
      </w:r>
      <w:r w:rsidRPr="00615560">
        <w:t xml:space="preserve"> - Sur commande (6 semaines de délai)</w:t>
      </w:r>
    </w:p>
    <w:p w14:paraId="60485303" w14:textId="77777777" w:rsidR="00AA4233" w:rsidRPr="006E25B6" w:rsidRDefault="00AA4233" w:rsidP="00E5507A"/>
    <w:p w14:paraId="099C0AF5" w14:textId="5329D311" w:rsidR="006E25B6" w:rsidRPr="006E25B6" w:rsidRDefault="00615560" w:rsidP="00615560">
      <w:pPr>
        <w:pStyle w:val="Titre3"/>
      </w:pPr>
      <w:bookmarkStart w:id="84" w:name="_Toc215492300"/>
      <w:bookmarkStart w:id="85" w:name="_Toc215566079"/>
      <w:r w:rsidRPr="00615560">
        <w:t>C</w:t>
      </w:r>
      <w:r w:rsidR="00C515B5" w:rsidRPr="00615560">
        <w:t>onsen't</w:t>
      </w:r>
      <w:bookmarkEnd w:id="84"/>
      <w:bookmarkEnd w:id="85"/>
      <w:r w:rsidR="006E25B6" w:rsidRPr="006E25B6">
        <w:t xml:space="preserve"> </w:t>
      </w:r>
    </w:p>
    <w:p w14:paraId="425D06C9" w14:textId="1C36772A" w:rsidR="006E25B6" w:rsidRDefault="006E25B6" w:rsidP="00E5507A">
      <w:r w:rsidRPr="006E25B6">
        <w:t>—</w:t>
      </w:r>
      <w:r w:rsidR="00746F4E">
        <w:t xml:space="preserve"> </w:t>
      </w:r>
      <w:r w:rsidR="00615560" w:rsidRPr="00615560">
        <w:t>Anaïs Mazella</w:t>
      </w:r>
    </w:p>
    <w:p w14:paraId="7AA9A3BC" w14:textId="77777777" w:rsidR="00FC4925" w:rsidRPr="006E25B6" w:rsidRDefault="00FC4925" w:rsidP="00E5507A"/>
    <w:p w14:paraId="3A09C180" w14:textId="3C1CD78F" w:rsidR="00615560" w:rsidRPr="00615560" w:rsidRDefault="00615560" w:rsidP="00615560">
      <w:r w:rsidRPr="00615560">
        <w:t>Un jeu inclusif et ludique pour parler de consentement, d’amour, d’amitié,</w:t>
      </w:r>
      <w:r>
        <w:t xml:space="preserve"> </w:t>
      </w:r>
      <w:r w:rsidRPr="00615560">
        <w:t>de sexualité et lutter contre les violences sexistes et sexuelles.</w:t>
      </w:r>
    </w:p>
    <w:p w14:paraId="6FF0DA70" w14:textId="77777777" w:rsidR="00615560" w:rsidRDefault="00615560" w:rsidP="00615560"/>
    <w:p w14:paraId="73D4FB9B" w14:textId="0E7EED19" w:rsidR="00615560" w:rsidRDefault="00615560" w:rsidP="00615560">
      <w:r w:rsidRPr="00615560">
        <w:t>Co-créé par Mes Mains en Or et une psychologue de l’ASEI, CONSEN’T</w:t>
      </w:r>
      <w:r>
        <w:t xml:space="preserve"> </w:t>
      </w:r>
      <w:r w:rsidRPr="00615560">
        <w:t>a été testé dans plusieurs établissements médico-sociaux. Ce jeu de cartes</w:t>
      </w:r>
      <w:r>
        <w:t xml:space="preserve"> </w:t>
      </w:r>
      <w:r w:rsidRPr="00615560">
        <w:t>pédagogique a été conçu avec et pour les jeunes en situation</w:t>
      </w:r>
      <w:r>
        <w:t xml:space="preserve"> </w:t>
      </w:r>
      <w:r w:rsidRPr="00615560">
        <w:t>de handicap. Accessible aux personnes avec un trouble</w:t>
      </w:r>
      <w:r>
        <w:t xml:space="preserve"> </w:t>
      </w:r>
      <w:r w:rsidRPr="00615560">
        <w:t>du développement intellectuel, un trouble du spectre de l’autisme</w:t>
      </w:r>
      <w:r>
        <w:t xml:space="preserve"> </w:t>
      </w:r>
      <w:r w:rsidRPr="00615560">
        <w:t>ou des troubles cognitifs, il aborde les émotions, les droits et les limites</w:t>
      </w:r>
      <w:r>
        <w:t xml:space="preserve"> </w:t>
      </w:r>
      <w:r w:rsidRPr="00615560">
        <w:t>à travers des cartes scénario, action, lieu et consentement, simples</w:t>
      </w:r>
      <w:r>
        <w:t xml:space="preserve"> </w:t>
      </w:r>
      <w:r w:rsidRPr="00615560">
        <w:t>et colorées. Il se joue en groupe, avec l’aide d’un éducateur, enseignant</w:t>
      </w:r>
      <w:r>
        <w:t xml:space="preserve"> </w:t>
      </w:r>
      <w:r w:rsidRPr="00615560">
        <w:t>ou parent, favorise les échanges, aide à comprendre, s’exprimer</w:t>
      </w:r>
      <w:r>
        <w:t xml:space="preserve"> </w:t>
      </w:r>
      <w:r w:rsidRPr="00615560">
        <w:t>et se protéger. Un outil essentiel pour aborder la vie intime et le respect</w:t>
      </w:r>
      <w:r>
        <w:t xml:space="preserve"> </w:t>
      </w:r>
      <w:r w:rsidRPr="00615560">
        <w:t>de soi, pour tous.</w:t>
      </w:r>
    </w:p>
    <w:p w14:paraId="4B3CE60B" w14:textId="77777777" w:rsidR="00615560" w:rsidRDefault="00615560" w:rsidP="00615560"/>
    <w:p w14:paraId="27FEC020" w14:textId="45D02844" w:rsidR="00017B01" w:rsidRDefault="00615560" w:rsidP="00615560">
      <w:pPr>
        <w:rPr>
          <w:b/>
          <w:bCs/>
        </w:rPr>
      </w:pPr>
      <w:r>
        <w:rPr>
          <w:b/>
          <w:bCs/>
        </w:rPr>
        <w:t>50</w:t>
      </w:r>
      <w:r w:rsidR="006E25B6" w:rsidRPr="00FC4925">
        <w:rPr>
          <w:b/>
          <w:bCs/>
        </w:rPr>
        <w:t xml:space="preserve"> € </w:t>
      </w:r>
    </w:p>
    <w:p w14:paraId="538CB1F3" w14:textId="77777777" w:rsidR="00AE4717" w:rsidRDefault="00615560" w:rsidP="00AE4717">
      <w:r>
        <w:t>Sortie prévue en 2026</w:t>
      </w:r>
    </w:p>
    <w:p w14:paraId="72DD1DCE" w14:textId="3B51D492" w:rsidR="006E25B6" w:rsidRPr="00615560" w:rsidRDefault="00615560" w:rsidP="00AE4717">
      <w:pPr>
        <w:pStyle w:val="Titre3"/>
      </w:pPr>
      <w:bookmarkStart w:id="86" w:name="_Toc215492301"/>
      <w:bookmarkStart w:id="87" w:name="_Toc215566080"/>
      <w:r w:rsidRPr="00615560">
        <w:lastRenderedPageBreak/>
        <w:t>N</w:t>
      </w:r>
      <w:r w:rsidR="00C515B5" w:rsidRPr="00615560">
        <w:t>os ressources gratuites</w:t>
      </w:r>
      <w:bookmarkEnd w:id="86"/>
      <w:bookmarkEnd w:id="87"/>
    </w:p>
    <w:p w14:paraId="06BA5BE4" w14:textId="77777777" w:rsidR="000C42FA" w:rsidRDefault="000C42FA" w:rsidP="000C42FA"/>
    <w:p w14:paraId="685EA11E" w14:textId="0CAB6F38" w:rsidR="00AE4717" w:rsidRPr="00AE4717" w:rsidRDefault="00AE4717" w:rsidP="00AE4717">
      <w:r w:rsidRPr="00AE4717">
        <w:t>Des ressources variées aux formats accessibles</w:t>
      </w:r>
      <w:r>
        <w:t xml:space="preserve"> </w:t>
      </w:r>
      <w:r w:rsidRPr="00AE4717">
        <w:t>sur la thématique de la vie affective, intime et sexuelle.</w:t>
      </w:r>
    </w:p>
    <w:p w14:paraId="6A2590EE" w14:textId="77777777" w:rsidR="00AE4717" w:rsidRDefault="00AE4717" w:rsidP="00AE4717"/>
    <w:p w14:paraId="1157FAE8" w14:textId="27D67A7B" w:rsidR="00AE4717" w:rsidRPr="00AE4717" w:rsidRDefault="00AE4717" w:rsidP="00AE4717">
      <w:r w:rsidRPr="00AE4717">
        <w:t>Nous vous proposons des ressources à télécharger gratuitement :</w:t>
      </w:r>
    </w:p>
    <w:p w14:paraId="368274F1" w14:textId="2E351C94" w:rsidR="00AE4717" w:rsidRPr="00AE4717" w:rsidRDefault="00AE4717" w:rsidP="00AE4717">
      <w:r w:rsidRPr="00AE4717">
        <w:t>• Les P’tits Guides Pro «</w:t>
      </w:r>
      <w:r>
        <w:rPr>
          <w:rFonts w:ascii="Calibri" w:hAnsi="Calibri" w:cs="Calibri"/>
        </w:rPr>
        <w:t> </w:t>
      </w:r>
      <w:r w:rsidRPr="00AE4717">
        <w:t>Les règles » et « Vulve et Pénis</w:t>
      </w:r>
      <w:r>
        <w:rPr>
          <w:rFonts w:ascii="Calibri" w:hAnsi="Calibri" w:cs="Calibri"/>
        </w:rPr>
        <w:t> </w:t>
      </w:r>
      <w:r w:rsidRPr="00AE4717">
        <w:t>»,</w:t>
      </w:r>
      <w:r>
        <w:t xml:space="preserve"> </w:t>
      </w:r>
      <w:r w:rsidRPr="00AE4717">
        <w:t>à destination des professionnels de la déficience visuelle</w:t>
      </w:r>
      <w:r>
        <w:t xml:space="preserve"> </w:t>
      </w:r>
      <w:r w:rsidRPr="00AE4717">
        <w:t>ou des parents.</w:t>
      </w:r>
    </w:p>
    <w:p w14:paraId="5DC21484" w14:textId="53C8B61C" w:rsidR="00AE4717" w:rsidRPr="00AE4717" w:rsidRDefault="00AE4717" w:rsidP="00AE4717">
      <w:r w:rsidRPr="00AE4717">
        <w:t>• Le P’tit Guide Ado «</w:t>
      </w:r>
      <w:r>
        <w:rPr>
          <w:rFonts w:ascii="Calibri" w:hAnsi="Calibri" w:cs="Calibri"/>
        </w:rPr>
        <w:t> </w:t>
      </w:r>
      <w:r w:rsidRPr="00AE4717">
        <w:t>Les règles</w:t>
      </w:r>
      <w:r>
        <w:rPr>
          <w:rFonts w:ascii="Calibri" w:hAnsi="Calibri" w:cs="Calibri"/>
        </w:rPr>
        <w:t> </w:t>
      </w:r>
      <w:r w:rsidRPr="00AE4717">
        <w:t>», pour les adolescents et jeunes</w:t>
      </w:r>
      <w:r>
        <w:t xml:space="preserve"> </w:t>
      </w:r>
      <w:r w:rsidRPr="00AE4717">
        <w:t>adultes déficients visuels qui souhaitent en savoir plus</w:t>
      </w:r>
      <w:r>
        <w:t xml:space="preserve"> </w:t>
      </w:r>
      <w:r w:rsidRPr="00AE4717">
        <w:t>sur le sujet.</w:t>
      </w:r>
    </w:p>
    <w:p w14:paraId="20B826EB" w14:textId="3CF7F8DA" w:rsidR="00AE4717" w:rsidRPr="00AE4717" w:rsidRDefault="00AE4717" w:rsidP="00AE4717">
      <w:r w:rsidRPr="00AE4717">
        <w:t>• Les notices des différentes protections périodiques en gros</w:t>
      </w:r>
      <w:r>
        <w:t xml:space="preserve"> </w:t>
      </w:r>
      <w:r w:rsidRPr="00AE4717">
        <w:t>caractères, format word et FALC.</w:t>
      </w:r>
    </w:p>
    <w:p w14:paraId="1B507C54" w14:textId="34479DA4" w:rsidR="00AE4717" w:rsidRPr="00AE4717" w:rsidRDefault="00AE4717" w:rsidP="00AE4717">
      <w:r w:rsidRPr="00AE4717">
        <w:t>• Les notices accessibles des préservatifs internes et externes,</w:t>
      </w:r>
      <w:r>
        <w:t xml:space="preserve"> </w:t>
      </w:r>
      <w:r w:rsidRPr="00AE4717">
        <w:t>accompagnées de conseils préalables.</w:t>
      </w:r>
    </w:p>
    <w:p w14:paraId="1448D592" w14:textId="77777777" w:rsidR="00AE4717" w:rsidRDefault="00AE4717" w:rsidP="00AE4717"/>
    <w:p w14:paraId="1FB9F208" w14:textId="61D52CE9" w:rsidR="00AE4717" w:rsidRPr="00AE4717" w:rsidRDefault="00AE4717" w:rsidP="00AE4717">
      <w:r w:rsidRPr="00AE4717">
        <w:t>Sans oublier notre sélection de séries, vidéos, livres ou podcasts,</w:t>
      </w:r>
      <w:r>
        <w:t xml:space="preserve"> </w:t>
      </w:r>
      <w:r w:rsidRPr="00AE4717">
        <w:t>pour vous aider à animer vos ateliers ou approfondir</w:t>
      </w:r>
      <w:r>
        <w:t xml:space="preserve"> </w:t>
      </w:r>
      <w:r w:rsidRPr="00AE4717">
        <w:t>vos connaissances.</w:t>
      </w:r>
    </w:p>
    <w:p w14:paraId="1A30726B" w14:textId="77777777" w:rsidR="00AE4717" w:rsidRDefault="00AE4717" w:rsidP="00AE4717"/>
    <w:p w14:paraId="3037F62B" w14:textId="55E0FE42" w:rsidR="00AE4717" w:rsidRDefault="00AE4717" w:rsidP="00AE4717">
      <w:r w:rsidRPr="00AE4717">
        <w:t>Retrouvez l'ensemble de ces ressources gratuites sur notre site</w:t>
      </w:r>
      <w:r>
        <w:t xml:space="preserve"> </w:t>
      </w:r>
      <w:r w:rsidRPr="00AE4717">
        <w:t xml:space="preserve">internet, à la page </w:t>
      </w:r>
      <w:r>
        <w:t>«</w:t>
      </w:r>
      <w:r>
        <w:rPr>
          <w:rFonts w:ascii="Calibri" w:hAnsi="Calibri" w:cs="Calibri"/>
        </w:rPr>
        <w:t> </w:t>
      </w:r>
      <w:r w:rsidRPr="00AE4717">
        <w:t>Ressources</w:t>
      </w:r>
      <w:r>
        <w:rPr>
          <w:rFonts w:ascii="Calibri" w:hAnsi="Calibri" w:cs="Calibri"/>
        </w:rPr>
        <w:t> </w:t>
      </w:r>
      <w:r>
        <w:t>»</w:t>
      </w:r>
      <w:r w:rsidRPr="00AE4717">
        <w:t>.</w:t>
      </w:r>
    </w:p>
    <w:p w14:paraId="3386FD26" w14:textId="77777777" w:rsidR="00AE4717" w:rsidRDefault="00AE4717">
      <w:r>
        <w:br w:type="page"/>
      </w:r>
    </w:p>
    <w:p w14:paraId="19A0336B" w14:textId="2BD6BB1C" w:rsidR="00AE4717" w:rsidRPr="00AE4717" w:rsidRDefault="00AE4717" w:rsidP="00AE4717">
      <w:pPr>
        <w:pStyle w:val="Titre1"/>
      </w:pPr>
      <w:bookmarkStart w:id="88" w:name="_Toc215492302"/>
      <w:bookmarkStart w:id="89" w:name="_Toc215566081"/>
      <w:r w:rsidRPr="00AE4717">
        <w:lastRenderedPageBreak/>
        <w:t>N</w:t>
      </w:r>
      <w:r w:rsidR="00C515B5" w:rsidRPr="00AE4717">
        <w:t>os outils</w:t>
      </w:r>
      <w:r w:rsidR="00C515B5">
        <w:t xml:space="preserve"> </w:t>
      </w:r>
      <w:r w:rsidR="00C515B5" w:rsidRPr="00AE4717">
        <w:t>de médiation</w:t>
      </w:r>
      <w:bookmarkEnd w:id="88"/>
      <w:bookmarkEnd w:id="89"/>
    </w:p>
    <w:p w14:paraId="5704DDAC" w14:textId="77777777" w:rsidR="00AE4717" w:rsidRDefault="00AE4717" w:rsidP="00AE4717"/>
    <w:p w14:paraId="13375AF2" w14:textId="67A34D6D" w:rsidR="00AE4717" w:rsidRPr="00AE4717" w:rsidRDefault="00AE4717" w:rsidP="00AE4717">
      <w:r w:rsidRPr="00AE4717">
        <w:t>Nos guides de médiation sont des livres destinés à vous</w:t>
      </w:r>
      <w:r>
        <w:t xml:space="preserve"> </w:t>
      </w:r>
      <w:r w:rsidRPr="00AE4717">
        <w:t>en apprendre plus sur le handicap et vous donner les bases pour</w:t>
      </w:r>
      <w:r>
        <w:t xml:space="preserve"> </w:t>
      </w:r>
      <w:r w:rsidRPr="00AE4717">
        <w:t>mener vous-même des ateliers de sensibilisation guidés pas à pas.</w:t>
      </w:r>
    </w:p>
    <w:p w14:paraId="31247463" w14:textId="77777777" w:rsidR="00AE4717" w:rsidRDefault="00AE4717" w:rsidP="00AE4717"/>
    <w:p w14:paraId="72665AF3" w14:textId="033CC5E6" w:rsidR="00AE4717" w:rsidRPr="00AE4717" w:rsidRDefault="00AE4717" w:rsidP="00AE4717">
      <w:r w:rsidRPr="00AE4717">
        <w:t>Nos outils pédagogiques permettent de s’initier au braille</w:t>
      </w:r>
      <w:r>
        <w:t xml:space="preserve"> </w:t>
      </w:r>
      <w:r w:rsidRPr="00AE4717">
        <w:t>ou de découvrir la déficience visuelle. Des masques de simulation</w:t>
      </w:r>
      <w:r>
        <w:t xml:space="preserve"> </w:t>
      </w:r>
      <w:r w:rsidRPr="00AE4717">
        <w:t>visuelle à la tablette et au poinçon, en passant par l’alphabet</w:t>
      </w:r>
      <w:r>
        <w:t xml:space="preserve"> </w:t>
      </w:r>
      <w:r w:rsidRPr="00AE4717">
        <w:t>braille en relief, vous y trouverez l’essentiel pour mener des ateliers</w:t>
      </w:r>
      <w:r>
        <w:t xml:space="preserve"> </w:t>
      </w:r>
      <w:r w:rsidRPr="00AE4717">
        <w:t>de sensibilisation à la déficience visuelle.</w:t>
      </w:r>
    </w:p>
    <w:p w14:paraId="608BFBA1" w14:textId="77777777" w:rsidR="00AE4717" w:rsidRDefault="00AE4717" w:rsidP="00AE4717"/>
    <w:p w14:paraId="58E88016" w14:textId="60EC60E6" w:rsidR="00AE4717" w:rsidRPr="00AE4717" w:rsidRDefault="00AE4717" w:rsidP="00AE4717">
      <w:r w:rsidRPr="00AE4717">
        <w:t>Nos mallettes de médiation sont des kits complets composés</w:t>
      </w:r>
      <w:r>
        <w:t xml:space="preserve"> </w:t>
      </w:r>
      <w:r w:rsidRPr="00AE4717">
        <w:t>spécifiquement pour la réalisation d’ateliers de sensibilisation.</w:t>
      </w:r>
    </w:p>
    <w:p w14:paraId="424D4D60" w14:textId="77777777" w:rsidR="00AE4717" w:rsidRDefault="00AE4717" w:rsidP="00AE4717"/>
    <w:p w14:paraId="1DF8E149" w14:textId="77777777" w:rsidR="00ED64F0" w:rsidRDefault="00AE4717" w:rsidP="00AE4717">
      <w:r w:rsidRPr="00AE4717">
        <w:t>Nos matériels scolaires sont des outils qui facilitent</w:t>
      </w:r>
      <w:r>
        <w:t xml:space="preserve"> </w:t>
      </w:r>
      <w:r w:rsidRPr="00AE4717">
        <w:t>les apprentissages en milieu scolaire.</w:t>
      </w:r>
      <w:r>
        <w:br w:type="page"/>
      </w:r>
      <w:bookmarkStart w:id="90" w:name="_Toc182562848"/>
    </w:p>
    <w:p w14:paraId="1AB785DB" w14:textId="1B835E91" w:rsidR="00ED64F0" w:rsidRDefault="00ED64F0" w:rsidP="00ED64F0">
      <w:pPr>
        <w:pStyle w:val="Titre2"/>
      </w:pPr>
      <w:bookmarkStart w:id="91" w:name="_Toc215492303"/>
      <w:bookmarkStart w:id="92" w:name="_Toc215566082"/>
      <w:r>
        <w:lastRenderedPageBreak/>
        <w:t>Guides de médiation</w:t>
      </w:r>
      <w:bookmarkEnd w:id="91"/>
      <w:bookmarkEnd w:id="92"/>
    </w:p>
    <w:p w14:paraId="6FA70F7E" w14:textId="77777777" w:rsidR="00ED64F0" w:rsidRPr="00ED64F0" w:rsidRDefault="00ED64F0" w:rsidP="00ED64F0"/>
    <w:p w14:paraId="1F1FF494" w14:textId="517807CF" w:rsidR="006E25B6" w:rsidRPr="006E25B6" w:rsidRDefault="006E25B6" w:rsidP="00ED64F0">
      <w:pPr>
        <w:pStyle w:val="Titre3"/>
      </w:pPr>
      <w:bookmarkStart w:id="93" w:name="_Toc215492304"/>
      <w:bookmarkStart w:id="94" w:name="_Toc215566083"/>
      <w:r w:rsidRPr="006E25B6">
        <w:t>H</w:t>
      </w:r>
      <w:r w:rsidR="00C515B5" w:rsidRPr="006E25B6">
        <w:t>andi’zoom, la déficience visuelle</w:t>
      </w:r>
      <w:bookmarkEnd w:id="90"/>
      <w:bookmarkEnd w:id="93"/>
      <w:bookmarkEnd w:id="94"/>
      <w:r w:rsidR="00C515B5" w:rsidRPr="006E25B6">
        <w:t xml:space="preserve"> </w:t>
      </w:r>
    </w:p>
    <w:p w14:paraId="27F69760" w14:textId="4F853D7C" w:rsidR="006E25B6" w:rsidRDefault="006E25B6" w:rsidP="00E5507A">
      <w:r w:rsidRPr="006E25B6">
        <w:t>—</w:t>
      </w:r>
      <w:r w:rsidR="00017B01">
        <w:t xml:space="preserve"> </w:t>
      </w:r>
      <w:r w:rsidRPr="006E25B6">
        <w:t xml:space="preserve">Amandine Aujoux </w:t>
      </w:r>
    </w:p>
    <w:p w14:paraId="3B1C6456" w14:textId="77777777" w:rsidR="00FC4925" w:rsidRPr="006E25B6" w:rsidRDefault="00FC4925" w:rsidP="00E5507A"/>
    <w:p w14:paraId="33A2B6B6" w14:textId="7BD1EA77" w:rsidR="00ED64F0" w:rsidRPr="00ED64F0" w:rsidRDefault="00ED64F0" w:rsidP="00ED64F0">
      <w:r w:rsidRPr="00ED64F0">
        <w:t>Vous voulez mieux connaître la déficience visuelle ?</w:t>
      </w:r>
      <w:r>
        <w:t xml:space="preserve"> </w:t>
      </w:r>
      <w:r w:rsidRPr="00ED64F0">
        <w:t>Alors ce guide est fait pour vous !</w:t>
      </w:r>
    </w:p>
    <w:p w14:paraId="4D8AB136" w14:textId="77777777" w:rsidR="00ED64F0" w:rsidRDefault="00ED64F0" w:rsidP="00ED64F0"/>
    <w:p w14:paraId="7666E59B" w14:textId="31B53ECE" w:rsidR="00017B01" w:rsidRDefault="00ED64F0" w:rsidP="00ED64F0">
      <w:r w:rsidRPr="00ED64F0">
        <w:t>Cet ouvrage vise à accompagner des professionnels de la culture,</w:t>
      </w:r>
      <w:r>
        <w:t xml:space="preserve"> </w:t>
      </w:r>
      <w:r w:rsidRPr="00ED64F0">
        <w:t>de l’éducation et de l’animation dans leur découverte</w:t>
      </w:r>
      <w:r>
        <w:t xml:space="preserve"> </w:t>
      </w:r>
      <w:r w:rsidRPr="00ED64F0">
        <w:t>de la déficience visuelle et dans la mise en place de pratiques</w:t>
      </w:r>
      <w:r>
        <w:t xml:space="preserve"> </w:t>
      </w:r>
      <w:r w:rsidRPr="00ED64F0">
        <w:t>d’accueil plus inclusives. De l’initiation au braille à l’identification</w:t>
      </w:r>
      <w:r>
        <w:t xml:space="preserve"> </w:t>
      </w:r>
      <w:r w:rsidRPr="00ED64F0">
        <w:t>de supports adaptés, en passant par l’organisation d’ateliers</w:t>
      </w:r>
      <w:r>
        <w:t xml:space="preserve"> </w:t>
      </w:r>
      <w:r w:rsidRPr="00ED64F0">
        <w:t>de sensibilisation tout public, il aborde de nombreux points</w:t>
      </w:r>
      <w:r>
        <w:t xml:space="preserve"> </w:t>
      </w:r>
      <w:r w:rsidRPr="00ED64F0">
        <w:t>essentiels pour mieux connaître et accueillir au quotidien</w:t>
      </w:r>
      <w:r>
        <w:t xml:space="preserve"> </w:t>
      </w:r>
      <w:r w:rsidRPr="00ED64F0">
        <w:t>les personnes aveugles et malvoyantes.</w:t>
      </w:r>
    </w:p>
    <w:p w14:paraId="1F183CAC" w14:textId="77777777" w:rsidR="00FC4925" w:rsidRDefault="00FC4925" w:rsidP="00E5507A"/>
    <w:p w14:paraId="14940A19" w14:textId="2008385C" w:rsidR="006E25B6" w:rsidRPr="00FC4925" w:rsidRDefault="006E25B6" w:rsidP="00E5507A">
      <w:pPr>
        <w:rPr>
          <w:rStyle w:val="Accentuation"/>
        </w:rPr>
      </w:pPr>
      <w:r w:rsidRPr="00FC4925">
        <w:rPr>
          <w:rStyle w:val="Accentuation"/>
        </w:rPr>
        <w:t xml:space="preserve">ISBN : 978-2-492440-13-7 </w:t>
      </w:r>
    </w:p>
    <w:p w14:paraId="0E5416E2" w14:textId="59E359F1" w:rsidR="00ED64F0" w:rsidRDefault="006E25B6" w:rsidP="00E5507A">
      <w:pPr>
        <w:rPr>
          <w:b/>
          <w:bCs/>
        </w:rPr>
      </w:pPr>
      <w:r w:rsidRPr="00FC4925">
        <w:rPr>
          <w:b/>
          <w:bCs/>
        </w:rPr>
        <w:t xml:space="preserve">12 € </w:t>
      </w:r>
    </w:p>
    <w:p w14:paraId="01FE572F" w14:textId="77777777" w:rsidR="00ED64F0" w:rsidRDefault="00ED64F0">
      <w:pPr>
        <w:rPr>
          <w:b/>
          <w:bCs/>
        </w:rPr>
      </w:pPr>
      <w:r>
        <w:rPr>
          <w:b/>
          <w:bCs/>
        </w:rPr>
        <w:br w:type="page"/>
      </w:r>
    </w:p>
    <w:p w14:paraId="5A1DC41E" w14:textId="242FA4F4" w:rsidR="00ED64F0" w:rsidRDefault="00ED64F0" w:rsidP="00ED64F0">
      <w:pPr>
        <w:pStyle w:val="Titre2"/>
      </w:pPr>
      <w:bookmarkStart w:id="95" w:name="_Toc215492305"/>
      <w:bookmarkStart w:id="96" w:name="_Toc215566084"/>
      <w:r>
        <w:lastRenderedPageBreak/>
        <w:t>Outils pédagogiques</w:t>
      </w:r>
      <w:bookmarkEnd w:id="95"/>
      <w:bookmarkEnd w:id="96"/>
    </w:p>
    <w:p w14:paraId="77D99AFE" w14:textId="77777777" w:rsidR="00ED64F0" w:rsidRPr="00FC4925" w:rsidRDefault="00ED64F0" w:rsidP="00E5507A">
      <w:pPr>
        <w:rPr>
          <w:b/>
          <w:bCs/>
        </w:rPr>
      </w:pPr>
    </w:p>
    <w:p w14:paraId="6C8B7EFF" w14:textId="173D0373" w:rsidR="006E25B6" w:rsidRPr="006E25B6" w:rsidRDefault="000C42FA" w:rsidP="00ED64F0">
      <w:pPr>
        <w:pStyle w:val="Titre3"/>
      </w:pPr>
      <w:bookmarkStart w:id="97" w:name="_Toc182562849"/>
      <w:bookmarkStart w:id="98" w:name="_Toc215492306"/>
      <w:bookmarkStart w:id="99" w:name="_Toc215566085"/>
      <w:r w:rsidRPr="006E25B6">
        <w:t>M</w:t>
      </w:r>
      <w:r w:rsidR="00C515B5" w:rsidRPr="006E25B6">
        <w:t>asques de simulation</w:t>
      </w:r>
      <w:bookmarkEnd w:id="97"/>
      <w:bookmarkEnd w:id="98"/>
      <w:bookmarkEnd w:id="99"/>
      <w:r w:rsidR="00C515B5" w:rsidRPr="006E25B6">
        <w:t xml:space="preserve"> </w:t>
      </w:r>
    </w:p>
    <w:p w14:paraId="251DC45B" w14:textId="77777777" w:rsidR="00ED64F0" w:rsidRDefault="00ED64F0" w:rsidP="00ED64F0"/>
    <w:p w14:paraId="6E23E06E" w14:textId="40433264" w:rsidR="00ED64F0" w:rsidRPr="00ED64F0" w:rsidRDefault="00ED64F0" w:rsidP="00ED64F0">
      <w:r w:rsidRPr="00ED64F0">
        <w:t>Parce qu’il est toujours difficile de se mettre à la place</w:t>
      </w:r>
      <w:r>
        <w:t xml:space="preserve"> </w:t>
      </w:r>
      <w:r w:rsidRPr="00ED64F0">
        <w:t>d’une personne déficiente visuelle, ce lot de masques</w:t>
      </w:r>
      <w:r>
        <w:t xml:space="preserve"> </w:t>
      </w:r>
      <w:r w:rsidRPr="00ED64F0">
        <w:t>de simulation visuelle permettra aux petits et grands</w:t>
      </w:r>
      <w:r>
        <w:t xml:space="preserve"> </w:t>
      </w:r>
      <w:r w:rsidRPr="00ED64F0">
        <w:t>de découvrir d’autres façons de voir, pour mieux appréhender</w:t>
      </w:r>
      <w:r>
        <w:t xml:space="preserve"> </w:t>
      </w:r>
      <w:r w:rsidRPr="00ED64F0">
        <w:t>le handicap visuel.</w:t>
      </w:r>
    </w:p>
    <w:p w14:paraId="7615F27A" w14:textId="77777777" w:rsidR="00ED64F0" w:rsidRDefault="00ED64F0" w:rsidP="00ED64F0"/>
    <w:p w14:paraId="1566E91D" w14:textId="13358EE1" w:rsidR="006E25B6" w:rsidRDefault="00ED64F0" w:rsidP="00ED64F0">
      <w:r w:rsidRPr="00ED64F0">
        <w:t>Le kit contient 7 masques avec différents types</w:t>
      </w:r>
      <w:r>
        <w:t xml:space="preserve"> </w:t>
      </w:r>
      <w:r w:rsidRPr="00ED64F0">
        <w:t>de malvoyance et de cécité.</w:t>
      </w:r>
      <w:r w:rsidR="006E25B6" w:rsidRPr="006E25B6">
        <w:t xml:space="preserve"> </w:t>
      </w:r>
    </w:p>
    <w:p w14:paraId="426049ED" w14:textId="77777777" w:rsidR="00FC4925" w:rsidRPr="006E25B6" w:rsidRDefault="00FC4925" w:rsidP="00E5507A"/>
    <w:p w14:paraId="2809A792" w14:textId="16DC79ED" w:rsidR="006E25B6" w:rsidRPr="00FC4925" w:rsidRDefault="006E25B6" w:rsidP="00E5507A">
      <w:pPr>
        <w:rPr>
          <w:b/>
          <w:bCs/>
        </w:rPr>
      </w:pPr>
      <w:r w:rsidRPr="00FC4925">
        <w:rPr>
          <w:b/>
          <w:bCs/>
        </w:rPr>
        <w:t>29 €</w:t>
      </w:r>
    </w:p>
    <w:p w14:paraId="14CA79EC" w14:textId="47C191B9" w:rsidR="00ED64F0" w:rsidRDefault="00ED64F0" w:rsidP="00ED64F0">
      <w:pPr>
        <w:pStyle w:val="Titre3"/>
      </w:pPr>
      <w:bookmarkStart w:id="100" w:name="_Toc215492307"/>
      <w:bookmarkStart w:id="101" w:name="_Toc215566086"/>
      <w:r w:rsidRPr="00ED64F0">
        <w:t>O</w:t>
      </w:r>
      <w:r w:rsidR="00C515B5" w:rsidRPr="00ED64F0">
        <w:t>utils</w:t>
      </w:r>
      <w:r w:rsidR="00C515B5">
        <w:t xml:space="preserve"> </w:t>
      </w:r>
      <w:r w:rsidR="00C515B5" w:rsidRPr="00ED64F0">
        <w:t>pédagogiques</w:t>
      </w:r>
      <w:bookmarkEnd w:id="100"/>
      <w:bookmarkEnd w:id="101"/>
      <w:r w:rsidR="00C515B5" w:rsidRPr="00ED64F0">
        <w:t xml:space="preserve"> </w:t>
      </w:r>
    </w:p>
    <w:p w14:paraId="323120A5" w14:textId="77777777" w:rsidR="00ED64F0" w:rsidRDefault="00ED64F0" w:rsidP="00ED64F0"/>
    <w:p w14:paraId="5D2C06A7" w14:textId="427F8C2B" w:rsidR="006E25B6" w:rsidRDefault="00ED64F0" w:rsidP="00ED64F0">
      <w:r w:rsidRPr="00ED64F0">
        <w:t>Des outils pédagogiques pour faire sensibiliser à la déficience</w:t>
      </w:r>
      <w:r>
        <w:t xml:space="preserve"> </w:t>
      </w:r>
      <w:r w:rsidRPr="00ED64F0">
        <w:t>visuelle et initier au braille.</w:t>
      </w:r>
    </w:p>
    <w:p w14:paraId="42EB6759" w14:textId="77777777" w:rsidR="00FC4925" w:rsidRPr="006E25B6" w:rsidRDefault="00FC4925" w:rsidP="00E5507A"/>
    <w:p w14:paraId="3AF02E14" w14:textId="00769CB6" w:rsidR="006E25B6" w:rsidRPr="006E25B6" w:rsidRDefault="006E25B6" w:rsidP="00E5507A">
      <w:r w:rsidRPr="006E25B6">
        <w:t>•</w:t>
      </w:r>
      <w:r w:rsidR="00017B01">
        <w:t xml:space="preserve"> </w:t>
      </w:r>
      <w:r w:rsidR="00ED64F0">
        <w:t>L</w:t>
      </w:r>
      <w:r w:rsidRPr="006E25B6">
        <w:t>ivret «</w:t>
      </w:r>
      <w:r w:rsidR="00017B01">
        <w:t xml:space="preserve"> </w:t>
      </w:r>
      <w:r w:rsidRPr="006E25B6">
        <w:t>J’apprends le braille</w:t>
      </w:r>
      <w:r w:rsidR="00017B01">
        <w:t xml:space="preserve"> </w:t>
      </w:r>
      <w:r w:rsidRPr="006E25B6">
        <w:t>»</w:t>
      </w:r>
      <w:r w:rsidR="00017B01">
        <w:t xml:space="preserve"> </w:t>
      </w:r>
      <w:r w:rsidRPr="006E25B6">
        <w:t xml:space="preserve">: </w:t>
      </w:r>
      <w:r w:rsidRPr="00FC4925">
        <w:rPr>
          <w:b/>
          <w:bCs/>
        </w:rPr>
        <w:t>5</w:t>
      </w:r>
      <w:r w:rsidR="00746F4E" w:rsidRPr="00FC4925">
        <w:rPr>
          <w:b/>
          <w:bCs/>
        </w:rPr>
        <w:t xml:space="preserve"> </w:t>
      </w:r>
      <w:r w:rsidRPr="00FC4925">
        <w:rPr>
          <w:b/>
          <w:bCs/>
        </w:rPr>
        <w:t>€</w:t>
      </w:r>
    </w:p>
    <w:p w14:paraId="32D264A8" w14:textId="7822EAA8" w:rsidR="006E25B6" w:rsidRPr="006E25B6" w:rsidRDefault="006E25B6" w:rsidP="00E5507A">
      <w:r w:rsidRPr="006E25B6">
        <w:t>•</w:t>
      </w:r>
      <w:r w:rsidR="00017B01">
        <w:t xml:space="preserve"> </w:t>
      </w:r>
      <w:r w:rsidR="00ED64F0">
        <w:t>K</w:t>
      </w:r>
      <w:r w:rsidRPr="006E25B6">
        <w:t>it d’écriture braille - tablette + poinçon + fiche explicative</w:t>
      </w:r>
      <w:r w:rsidR="00017B01">
        <w:t xml:space="preserve"> </w:t>
      </w:r>
      <w:r w:rsidRPr="006E25B6">
        <w:t xml:space="preserve">: </w:t>
      </w:r>
      <w:r w:rsidRPr="00FC4925">
        <w:rPr>
          <w:b/>
          <w:bCs/>
        </w:rPr>
        <w:t>12 €</w:t>
      </w:r>
    </w:p>
    <w:p w14:paraId="72713F7E" w14:textId="6E3673F2" w:rsidR="006E25B6" w:rsidRPr="006E25B6" w:rsidRDefault="006E25B6" w:rsidP="00E5507A">
      <w:r w:rsidRPr="006E25B6">
        <w:t>•</w:t>
      </w:r>
      <w:r w:rsidR="00017B01">
        <w:t xml:space="preserve"> </w:t>
      </w:r>
      <w:r w:rsidRPr="006E25B6">
        <w:t>Lot de 10 alphabets braille en relief</w:t>
      </w:r>
      <w:r w:rsidR="00017B01">
        <w:t xml:space="preserve"> </w:t>
      </w:r>
      <w:r w:rsidRPr="006E25B6">
        <w:t xml:space="preserve">: </w:t>
      </w:r>
      <w:r w:rsidRPr="00FC4925">
        <w:rPr>
          <w:b/>
          <w:bCs/>
        </w:rPr>
        <w:t>8</w:t>
      </w:r>
      <w:r w:rsidR="00746F4E" w:rsidRPr="00FC4925">
        <w:rPr>
          <w:b/>
          <w:bCs/>
        </w:rPr>
        <w:t xml:space="preserve"> </w:t>
      </w:r>
      <w:r w:rsidRPr="00FC4925">
        <w:rPr>
          <w:b/>
          <w:bCs/>
        </w:rPr>
        <w:t>€</w:t>
      </w:r>
      <w:r w:rsidRPr="006E25B6">
        <w:t xml:space="preserve"> </w:t>
      </w:r>
    </w:p>
    <w:p w14:paraId="28557FAC" w14:textId="1416B82C" w:rsidR="006E25B6" w:rsidRPr="00FC4925" w:rsidRDefault="006E25B6" w:rsidP="00E5507A">
      <w:pPr>
        <w:rPr>
          <w:b/>
          <w:bCs/>
        </w:rPr>
      </w:pPr>
      <w:r w:rsidRPr="006E25B6">
        <w:t>•</w:t>
      </w:r>
      <w:r w:rsidR="00017B01">
        <w:t xml:space="preserve"> </w:t>
      </w:r>
      <w:r w:rsidRPr="006E25B6">
        <w:t>Lot de 100 alphabets braille en relief</w:t>
      </w:r>
      <w:r w:rsidR="00017B01">
        <w:t xml:space="preserve"> </w:t>
      </w:r>
      <w:r w:rsidRPr="006E25B6">
        <w:t xml:space="preserve">: </w:t>
      </w:r>
      <w:r w:rsidRPr="00FC4925">
        <w:rPr>
          <w:b/>
          <w:bCs/>
        </w:rPr>
        <w:t>60 €</w:t>
      </w:r>
    </w:p>
    <w:p w14:paraId="77465A2D" w14:textId="60FE6BC1" w:rsidR="00FC4925" w:rsidRDefault="006E25B6" w:rsidP="00E5507A">
      <w:pPr>
        <w:rPr>
          <w:b/>
          <w:bCs/>
        </w:rPr>
      </w:pPr>
      <w:r w:rsidRPr="006E25B6">
        <w:t>•</w:t>
      </w:r>
      <w:r w:rsidR="00017B01">
        <w:t xml:space="preserve"> </w:t>
      </w:r>
      <w:r w:rsidRPr="006E25B6">
        <w:t>AlphaTactil Braille</w:t>
      </w:r>
      <w:r w:rsidR="00017B01">
        <w:rPr>
          <w:rFonts w:ascii="Calibri" w:hAnsi="Calibri" w:cs="Calibri"/>
        </w:rPr>
        <w:t> </w:t>
      </w:r>
      <w:r w:rsidR="00017B01">
        <w:t>:</w:t>
      </w:r>
      <w:r w:rsidRPr="006E25B6">
        <w:t xml:space="preserve"> </w:t>
      </w:r>
      <w:r w:rsidRPr="00FC4925">
        <w:rPr>
          <w:b/>
          <w:bCs/>
        </w:rPr>
        <w:t>26</w:t>
      </w:r>
      <w:r w:rsidR="00017B01" w:rsidRPr="00FC4925">
        <w:rPr>
          <w:b/>
          <w:bCs/>
        </w:rPr>
        <w:t xml:space="preserve"> €</w:t>
      </w:r>
    </w:p>
    <w:p w14:paraId="57C72B24" w14:textId="77777777" w:rsidR="00FC4925" w:rsidRDefault="00FC4925" w:rsidP="00FC4925"/>
    <w:p w14:paraId="1A8D657A" w14:textId="7B9C656C" w:rsidR="00FC4925" w:rsidRPr="00FC4925" w:rsidRDefault="00ED64F0" w:rsidP="00ED64F0">
      <w:r w:rsidRPr="00ED64F0">
        <w:t>Deux kits spécialement conçus pour vous permettre d’effectuer</w:t>
      </w:r>
      <w:r>
        <w:t xml:space="preserve"> </w:t>
      </w:r>
      <w:r w:rsidRPr="00ED64F0">
        <w:t>vous-même vos propres ateliers d’initiation au braille</w:t>
      </w:r>
      <w:r>
        <w:t xml:space="preserve"> </w:t>
      </w:r>
      <w:r w:rsidRPr="00ED64F0">
        <w:t>et de sensibilisation à la déficience visuelle !</w:t>
      </w:r>
      <w:r w:rsidR="00FC4925" w:rsidRPr="006E25B6">
        <w:t xml:space="preserve"> </w:t>
      </w:r>
    </w:p>
    <w:p w14:paraId="0C11BB06" w14:textId="77777777" w:rsidR="00017B01" w:rsidRDefault="00017B01" w:rsidP="00E5507A"/>
    <w:p w14:paraId="3ED41932" w14:textId="6F11A964" w:rsidR="006E25B6" w:rsidRPr="006E25B6" w:rsidRDefault="006E25B6" w:rsidP="00ED64F0">
      <w:pPr>
        <w:pStyle w:val="Titre3"/>
      </w:pPr>
      <w:bookmarkStart w:id="102" w:name="_Toc182562851"/>
      <w:bookmarkStart w:id="103" w:name="_Toc215492308"/>
      <w:bookmarkStart w:id="104" w:name="_Toc215566087"/>
      <w:r w:rsidRPr="006E25B6">
        <w:t>M</w:t>
      </w:r>
      <w:r w:rsidR="00C515B5" w:rsidRPr="006E25B6">
        <w:t>on kit braille</w:t>
      </w:r>
      <w:bookmarkEnd w:id="102"/>
      <w:bookmarkEnd w:id="103"/>
      <w:bookmarkEnd w:id="104"/>
      <w:r w:rsidR="00C515B5" w:rsidRPr="006E25B6">
        <w:t xml:space="preserve"> </w:t>
      </w:r>
    </w:p>
    <w:p w14:paraId="421AF23B" w14:textId="283D30D6" w:rsidR="006E25B6" w:rsidRPr="006E25B6" w:rsidRDefault="006E25B6" w:rsidP="00E5507A">
      <w:r w:rsidRPr="006E25B6">
        <w:t>•</w:t>
      </w:r>
      <w:r w:rsidR="00017B01">
        <w:t xml:space="preserve"> </w:t>
      </w:r>
      <w:r w:rsidRPr="006E25B6">
        <w:t xml:space="preserve">1 tablette </w:t>
      </w:r>
      <w:r w:rsidR="00ED64F0">
        <w:t>+</w:t>
      </w:r>
      <w:r w:rsidRPr="006E25B6">
        <w:t xml:space="preserve"> </w:t>
      </w:r>
      <w:r w:rsidR="00ED64F0">
        <w:t>1</w:t>
      </w:r>
      <w:r w:rsidRPr="006E25B6">
        <w:t xml:space="preserve"> poinçon + 1 fiche explicative </w:t>
      </w:r>
    </w:p>
    <w:p w14:paraId="53D1D498" w14:textId="06DA7294" w:rsidR="006E25B6" w:rsidRPr="006E25B6" w:rsidRDefault="006E25B6" w:rsidP="00E5507A">
      <w:r w:rsidRPr="006E25B6">
        <w:t xml:space="preserve">• 1 alphabet braille en relief </w:t>
      </w:r>
    </w:p>
    <w:p w14:paraId="24BFE96C" w14:textId="7F230A9D" w:rsidR="006E25B6" w:rsidRDefault="006E25B6" w:rsidP="00E5507A">
      <w:r w:rsidRPr="006E25B6">
        <w:t>•</w:t>
      </w:r>
      <w:r w:rsidR="00017B01">
        <w:t xml:space="preserve"> </w:t>
      </w:r>
      <w:r w:rsidRPr="006E25B6">
        <w:t>1 livret «</w:t>
      </w:r>
      <w:r w:rsidR="00ED64F0">
        <w:rPr>
          <w:rFonts w:ascii="Calibri" w:hAnsi="Calibri" w:cs="Calibri"/>
        </w:rPr>
        <w:t> </w:t>
      </w:r>
      <w:r w:rsidRPr="006E25B6">
        <w:t>J’apprends le braille</w:t>
      </w:r>
      <w:r w:rsidR="00ED64F0">
        <w:rPr>
          <w:rFonts w:ascii="Calibri" w:hAnsi="Calibri" w:cs="Calibri"/>
        </w:rPr>
        <w:t> </w:t>
      </w:r>
      <w:r w:rsidRPr="006E25B6">
        <w:t xml:space="preserve">» </w:t>
      </w:r>
    </w:p>
    <w:p w14:paraId="04C6C1F9" w14:textId="77777777" w:rsidR="00FC4925" w:rsidRPr="006E25B6" w:rsidRDefault="00FC4925" w:rsidP="00E5507A"/>
    <w:p w14:paraId="0F1EFFD6" w14:textId="4D40CA97" w:rsidR="006E25B6" w:rsidRPr="00FC4925" w:rsidRDefault="006E25B6" w:rsidP="00E5507A">
      <w:pPr>
        <w:rPr>
          <w:b/>
          <w:bCs/>
        </w:rPr>
      </w:pPr>
      <w:r w:rsidRPr="00FC4925">
        <w:rPr>
          <w:b/>
          <w:bCs/>
        </w:rPr>
        <w:lastRenderedPageBreak/>
        <w:t>16 €</w:t>
      </w:r>
    </w:p>
    <w:p w14:paraId="6EDC8230" w14:textId="77777777" w:rsidR="00017B01" w:rsidRPr="006E25B6" w:rsidRDefault="00017B01" w:rsidP="00E5507A"/>
    <w:p w14:paraId="3349696B" w14:textId="44CC8911" w:rsidR="006E25B6" w:rsidRPr="006E25B6" w:rsidRDefault="006E25B6" w:rsidP="00ED64F0">
      <w:pPr>
        <w:pStyle w:val="Titre3"/>
      </w:pPr>
      <w:bookmarkStart w:id="105" w:name="_Toc182562852"/>
      <w:bookmarkStart w:id="106" w:name="_Toc215492309"/>
      <w:bookmarkStart w:id="107" w:name="_Toc215566088"/>
      <w:r w:rsidRPr="006E25B6">
        <w:t>M</w:t>
      </w:r>
      <w:r w:rsidR="00C515B5" w:rsidRPr="006E25B6">
        <w:t>on kit de sensibilisation</w:t>
      </w:r>
      <w:bookmarkEnd w:id="105"/>
      <w:bookmarkEnd w:id="106"/>
      <w:bookmarkEnd w:id="107"/>
      <w:r w:rsidR="00C515B5" w:rsidRPr="006E25B6">
        <w:t xml:space="preserve"> </w:t>
      </w:r>
    </w:p>
    <w:p w14:paraId="225DFBF3" w14:textId="02B6E103" w:rsidR="006E25B6" w:rsidRPr="006E25B6" w:rsidRDefault="006E25B6" w:rsidP="00E5507A">
      <w:r w:rsidRPr="006E25B6">
        <w:t xml:space="preserve">• 1 </w:t>
      </w:r>
      <w:r w:rsidR="00ED64F0">
        <w:t xml:space="preserve">guide </w:t>
      </w:r>
      <w:r w:rsidRPr="006E25B6">
        <w:t xml:space="preserve">Handi’zoom </w:t>
      </w:r>
    </w:p>
    <w:p w14:paraId="553E6252" w14:textId="668F6256" w:rsidR="006E25B6" w:rsidRPr="006E25B6" w:rsidRDefault="006E25B6" w:rsidP="00E5507A">
      <w:r w:rsidRPr="006E25B6">
        <w:t>•</w:t>
      </w:r>
      <w:r w:rsidR="00017B01">
        <w:t xml:space="preserve"> </w:t>
      </w:r>
      <w:r w:rsidRPr="006E25B6">
        <w:t xml:space="preserve">1 tablette </w:t>
      </w:r>
      <w:r w:rsidR="00ED64F0">
        <w:t>+ 1</w:t>
      </w:r>
      <w:r w:rsidRPr="006E25B6">
        <w:t xml:space="preserve"> poinçon + 1 fiche explicative </w:t>
      </w:r>
    </w:p>
    <w:p w14:paraId="69603AA8" w14:textId="505684C0" w:rsidR="006E25B6" w:rsidRPr="006E25B6" w:rsidRDefault="006E25B6" w:rsidP="00E5507A">
      <w:r w:rsidRPr="006E25B6">
        <w:t>•</w:t>
      </w:r>
      <w:r w:rsidR="00017B01">
        <w:t xml:space="preserve"> </w:t>
      </w:r>
      <w:r w:rsidRPr="006E25B6">
        <w:t xml:space="preserve">1 alphabet braille en relief </w:t>
      </w:r>
    </w:p>
    <w:p w14:paraId="552D60AD" w14:textId="53EF1DCB" w:rsidR="006E25B6" w:rsidRDefault="006E25B6" w:rsidP="00E5507A">
      <w:r w:rsidRPr="006E25B6">
        <w:t>•</w:t>
      </w:r>
      <w:r w:rsidR="00017B01">
        <w:t xml:space="preserve"> </w:t>
      </w:r>
      <w:r w:rsidRPr="006E25B6">
        <w:t xml:space="preserve">7 masques de simulation </w:t>
      </w:r>
    </w:p>
    <w:p w14:paraId="62C014DC" w14:textId="77777777" w:rsidR="00FC4925" w:rsidRPr="006E25B6" w:rsidRDefault="00FC4925" w:rsidP="00E5507A"/>
    <w:p w14:paraId="48E2A0C4" w14:textId="05228E15" w:rsidR="00C27F21" w:rsidRDefault="006E25B6" w:rsidP="00E5507A">
      <w:pPr>
        <w:rPr>
          <w:b/>
          <w:bCs/>
        </w:rPr>
      </w:pPr>
      <w:r w:rsidRPr="00FC4925">
        <w:rPr>
          <w:b/>
          <w:bCs/>
        </w:rPr>
        <w:t>50 €</w:t>
      </w:r>
    </w:p>
    <w:p w14:paraId="19B16225" w14:textId="77777777" w:rsidR="00C27F21" w:rsidRDefault="00C27F21">
      <w:pPr>
        <w:rPr>
          <w:b/>
          <w:bCs/>
        </w:rPr>
      </w:pPr>
      <w:r>
        <w:rPr>
          <w:b/>
          <w:bCs/>
        </w:rPr>
        <w:br w:type="page"/>
      </w:r>
    </w:p>
    <w:p w14:paraId="297EEBA3" w14:textId="21A030AE" w:rsidR="006E25B6" w:rsidRPr="00FC4925" w:rsidRDefault="00C27F21" w:rsidP="00C27F21">
      <w:pPr>
        <w:pStyle w:val="Titre2"/>
      </w:pPr>
      <w:bookmarkStart w:id="108" w:name="_Toc215492310"/>
      <w:bookmarkStart w:id="109" w:name="_Toc215566089"/>
      <w:r>
        <w:lastRenderedPageBreak/>
        <w:t>Malettes de médiation</w:t>
      </w:r>
      <w:bookmarkEnd w:id="108"/>
      <w:bookmarkEnd w:id="109"/>
    </w:p>
    <w:p w14:paraId="41C5F675" w14:textId="77777777" w:rsidR="00C27F21" w:rsidRDefault="00C27F21" w:rsidP="00746F4E">
      <w:pPr>
        <w:pStyle w:val="Titre2"/>
      </w:pPr>
      <w:bookmarkStart w:id="110" w:name="_Toc182562853"/>
    </w:p>
    <w:p w14:paraId="2A6EAFB3" w14:textId="5311D514" w:rsidR="006E25B6" w:rsidRPr="006E25B6" w:rsidRDefault="006E25B6" w:rsidP="00C27F21">
      <w:pPr>
        <w:pStyle w:val="Titre3"/>
      </w:pPr>
      <w:bookmarkStart w:id="111" w:name="_Toc215492311"/>
      <w:bookmarkStart w:id="112" w:name="_Toc215566090"/>
      <w:r w:rsidRPr="006E25B6">
        <w:t>H</w:t>
      </w:r>
      <w:r w:rsidR="00D45D36" w:rsidRPr="006E25B6">
        <w:t>andi’kit, la déficience visuelle</w:t>
      </w:r>
      <w:bookmarkEnd w:id="110"/>
      <w:bookmarkEnd w:id="111"/>
      <w:bookmarkEnd w:id="112"/>
      <w:r w:rsidR="00D45D36" w:rsidRPr="006E25B6">
        <w:t xml:space="preserve"> </w:t>
      </w:r>
    </w:p>
    <w:p w14:paraId="62330CAD" w14:textId="1AB14CF5" w:rsidR="00FC4925" w:rsidRPr="00FC4925" w:rsidRDefault="00C27F21" w:rsidP="00C27F21">
      <w:r w:rsidRPr="00C27F21">
        <w:t>Le Handi’kit a été pensé en collaboration avec des professionnels</w:t>
      </w:r>
      <w:r>
        <w:t xml:space="preserve"> </w:t>
      </w:r>
      <w:r w:rsidRPr="00C27F21">
        <w:t>des bibliothèques et de l’animation. Il a pour objectif de fournir</w:t>
      </w:r>
      <w:r>
        <w:t xml:space="preserve"> </w:t>
      </w:r>
      <w:r w:rsidRPr="00C27F21">
        <w:t>l’essentiel du matériel nécessaire et les clefs pour réussir au mieux</w:t>
      </w:r>
      <w:r>
        <w:t xml:space="preserve"> </w:t>
      </w:r>
      <w:r w:rsidRPr="00C27F21">
        <w:t>un atelier de sensibilisation à la déficience visuelle. Il rassemble</w:t>
      </w:r>
      <w:r>
        <w:t xml:space="preserve"> </w:t>
      </w:r>
      <w:r w:rsidRPr="00C27F21">
        <w:t>tous les outils pour réaliser vos propres animations et sept fiches</w:t>
      </w:r>
      <w:r>
        <w:t xml:space="preserve"> </w:t>
      </w:r>
      <w:r w:rsidRPr="00C27F21">
        <w:t>d’activités pour vous guider pas à pas.</w:t>
      </w:r>
    </w:p>
    <w:p w14:paraId="630DDACF" w14:textId="77777777" w:rsidR="00FC4925" w:rsidRDefault="00FC4925" w:rsidP="00E5507A"/>
    <w:p w14:paraId="2B8EF815" w14:textId="4CEF4FED" w:rsidR="00C27F21" w:rsidRPr="00C27F21" w:rsidRDefault="00C27F21" w:rsidP="00C27F21">
      <w:r w:rsidRPr="00C27F21">
        <w:t>• Location</w:t>
      </w:r>
      <w:r>
        <w:rPr>
          <w:rFonts w:ascii="Calibri" w:hAnsi="Calibri" w:cs="Calibri"/>
        </w:rPr>
        <w:t> </w:t>
      </w:r>
      <w:r>
        <w:t>:</w:t>
      </w:r>
    </w:p>
    <w:p w14:paraId="26D00F74" w14:textId="326C7268" w:rsidR="00C27F21" w:rsidRPr="00C27F21" w:rsidRDefault="00C27F21" w:rsidP="00C27F21">
      <w:r w:rsidRPr="00C27F21">
        <w:t xml:space="preserve">6 semaines : </w:t>
      </w:r>
      <w:r w:rsidRPr="00C27F21">
        <w:rPr>
          <w:b/>
          <w:bCs/>
        </w:rPr>
        <w:t>150 €</w:t>
      </w:r>
      <w:r>
        <w:t xml:space="preserve"> (</w:t>
      </w:r>
      <w:r w:rsidRPr="00C27F21">
        <w:t>Frais d’envoi à définir selon la destination</w:t>
      </w:r>
      <w:r>
        <w:t>).</w:t>
      </w:r>
    </w:p>
    <w:p w14:paraId="5F5077AA" w14:textId="056DBE20" w:rsidR="00C27F21" w:rsidRDefault="00C27F21" w:rsidP="00C27F21">
      <w:r w:rsidRPr="00C27F21">
        <w:t xml:space="preserve">8 semaines : </w:t>
      </w:r>
      <w:r w:rsidRPr="00C27F21">
        <w:rPr>
          <w:b/>
          <w:bCs/>
        </w:rPr>
        <w:t>200 €</w:t>
      </w:r>
      <w:r>
        <w:t xml:space="preserve"> (</w:t>
      </w:r>
      <w:r w:rsidRPr="00C27F21">
        <w:t>Frais d’envoi à définir selon la destination</w:t>
      </w:r>
      <w:r>
        <w:t>).</w:t>
      </w:r>
    </w:p>
    <w:p w14:paraId="146DFFD8" w14:textId="2BEA045E" w:rsidR="00C27F21" w:rsidRPr="006E25B6" w:rsidRDefault="00C27F21" w:rsidP="00C27F21">
      <w:r w:rsidRPr="00C27F21">
        <w:t>• Achat</w:t>
      </w:r>
      <w:r>
        <w:rPr>
          <w:rFonts w:ascii="Calibri" w:hAnsi="Calibri" w:cs="Calibri"/>
        </w:rPr>
        <w:t> </w:t>
      </w:r>
      <w:r>
        <w:t xml:space="preserve">: </w:t>
      </w:r>
      <w:r w:rsidRPr="00C27F21">
        <w:rPr>
          <w:b/>
          <w:bCs/>
        </w:rPr>
        <w:t>850 €</w:t>
      </w:r>
      <w:r w:rsidRPr="00C27F21">
        <w:t xml:space="preserve"> </w:t>
      </w:r>
      <w:r>
        <w:t>(</w:t>
      </w:r>
      <w:r w:rsidRPr="00C27F21">
        <w:t>Frais d’envoi à définir selon la destination</w:t>
      </w:r>
      <w:r>
        <w:t>).</w:t>
      </w:r>
    </w:p>
    <w:p w14:paraId="2E7FFA16" w14:textId="77777777" w:rsidR="00C27F21" w:rsidRDefault="00C27F21" w:rsidP="00E5507A">
      <w:pPr>
        <w:rPr>
          <w:b/>
          <w:bCs/>
        </w:rPr>
      </w:pPr>
    </w:p>
    <w:p w14:paraId="0E0CC029" w14:textId="5517ABC8" w:rsidR="000C42FA" w:rsidRPr="00C27F21" w:rsidRDefault="006E25B6">
      <w:r w:rsidRPr="006E25B6">
        <w:t>Possibilité d’une formation sur demande.</w:t>
      </w:r>
      <w:r w:rsidR="000C42FA">
        <w:br w:type="page"/>
      </w:r>
    </w:p>
    <w:p w14:paraId="3274E965" w14:textId="1A442704" w:rsidR="00C27F21" w:rsidRDefault="00C27F21" w:rsidP="007F0692">
      <w:pPr>
        <w:pStyle w:val="Titre2"/>
      </w:pPr>
      <w:bookmarkStart w:id="113" w:name="_Toc215492312"/>
      <w:bookmarkStart w:id="114" w:name="_Toc182562854"/>
      <w:bookmarkStart w:id="115" w:name="_Toc215566091"/>
      <w:r>
        <w:lastRenderedPageBreak/>
        <w:t>Matériel</w:t>
      </w:r>
      <w:r w:rsidR="007F0692">
        <w:t>s scolaires</w:t>
      </w:r>
      <w:bookmarkEnd w:id="113"/>
      <w:bookmarkEnd w:id="115"/>
    </w:p>
    <w:p w14:paraId="2C60E3E6" w14:textId="77777777" w:rsidR="007F0692" w:rsidRDefault="007F0692" w:rsidP="007F0692"/>
    <w:p w14:paraId="4DD99439" w14:textId="4700AC02" w:rsidR="007F0692" w:rsidRPr="007F0692" w:rsidRDefault="007F0692" w:rsidP="007F0692">
      <w:r w:rsidRPr="007F0692">
        <w:t>En collaboration avec CMR</w:t>
      </w:r>
      <w:r>
        <w:t xml:space="preserve"> </w:t>
      </w:r>
      <w:r w:rsidRPr="007F0692">
        <w:t>3D, Mes Mains en Or vous propose</w:t>
      </w:r>
      <w:r>
        <w:t xml:space="preserve"> </w:t>
      </w:r>
      <w:r w:rsidRPr="007F0692">
        <w:t>des nouveaux outils destinés aux personnes déficientes visuelles.</w:t>
      </w:r>
    </w:p>
    <w:p w14:paraId="3B6959FB" w14:textId="12BCD181" w:rsidR="007F0692" w:rsidRDefault="007F0692" w:rsidP="007F0692">
      <w:r w:rsidRPr="007F0692">
        <w:t>CMR 3D est une entreprise de modélisation et d'impression 3D,</w:t>
      </w:r>
      <w:r>
        <w:t xml:space="preserve"> </w:t>
      </w:r>
      <w:r w:rsidRPr="007F0692">
        <w:t>de gravure/découpe laser dédiée aux personnes en situation</w:t>
      </w:r>
      <w:r>
        <w:t xml:space="preserve"> </w:t>
      </w:r>
      <w:r w:rsidRPr="007F0692">
        <w:t>de handicap et/ou vieillissantes.</w:t>
      </w:r>
    </w:p>
    <w:p w14:paraId="4B1A4F24" w14:textId="77777777" w:rsidR="007F0692" w:rsidRDefault="007F0692" w:rsidP="007F0692"/>
    <w:p w14:paraId="1A0545F3" w14:textId="0D2AD866" w:rsidR="007F0692" w:rsidRPr="007F0692" w:rsidRDefault="007F0692" w:rsidP="007F0692">
      <w:pPr>
        <w:pStyle w:val="Titre3"/>
      </w:pPr>
      <w:bookmarkStart w:id="116" w:name="_Toc215492313"/>
      <w:bookmarkStart w:id="117" w:name="_Toc215566092"/>
      <w:r w:rsidRPr="007F0692">
        <w:t>H</w:t>
      </w:r>
      <w:r w:rsidR="00560641" w:rsidRPr="007F0692">
        <w:t>orloge</w:t>
      </w:r>
      <w:r w:rsidR="00560641">
        <w:t xml:space="preserve"> </w:t>
      </w:r>
      <w:r w:rsidR="00560641" w:rsidRPr="007F0692">
        <w:t>espace-temps</w:t>
      </w:r>
      <w:bookmarkEnd w:id="116"/>
      <w:bookmarkEnd w:id="117"/>
    </w:p>
    <w:p w14:paraId="249C8540" w14:textId="17682A3C" w:rsidR="007F0692" w:rsidRDefault="007F0692" w:rsidP="007F0692">
      <w:r w:rsidRPr="007F0692">
        <w:t>Un outil pour accompagner</w:t>
      </w:r>
      <w:r>
        <w:t xml:space="preserve"> </w:t>
      </w:r>
      <w:r w:rsidRPr="007F0692">
        <w:t>l’apprentissage du repérage spatial</w:t>
      </w:r>
      <w:r>
        <w:t xml:space="preserve"> </w:t>
      </w:r>
      <w:r w:rsidRPr="007F0692">
        <w:t>et temporel.</w:t>
      </w:r>
    </w:p>
    <w:p w14:paraId="4857329C" w14:textId="77777777" w:rsidR="007F0692" w:rsidRPr="007F0692" w:rsidRDefault="007F0692" w:rsidP="007F0692"/>
    <w:p w14:paraId="7902CCEE" w14:textId="23B0BB1F" w:rsidR="007F0692" w:rsidRPr="007F0692" w:rsidRDefault="007F0692" w:rsidP="007F0692">
      <w:pPr>
        <w:rPr>
          <w:b/>
          <w:bCs/>
        </w:rPr>
      </w:pPr>
      <w:r w:rsidRPr="007F0692">
        <w:rPr>
          <w:b/>
          <w:bCs/>
        </w:rPr>
        <w:t>180 €</w:t>
      </w:r>
    </w:p>
    <w:p w14:paraId="7CE1194C" w14:textId="77777777" w:rsidR="007F0692" w:rsidRDefault="007F0692" w:rsidP="007F0692"/>
    <w:p w14:paraId="17DB8A21" w14:textId="328BDCDD" w:rsidR="007F0692" w:rsidRPr="007F0692" w:rsidRDefault="007F0692" w:rsidP="007F0692">
      <w:pPr>
        <w:pStyle w:val="Titre3"/>
      </w:pPr>
      <w:bookmarkStart w:id="118" w:name="_Toc215492314"/>
      <w:bookmarkStart w:id="119" w:name="_Toc215566093"/>
      <w:r w:rsidRPr="007F0692">
        <w:t>K</w:t>
      </w:r>
      <w:r w:rsidR="00560641" w:rsidRPr="007F0692">
        <w:t>it d'outils</w:t>
      </w:r>
      <w:r w:rsidR="00560641">
        <w:t xml:space="preserve"> </w:t>
      </w:r>
      <w:r w:rsidR="00560641" w:rsidRPr="007F0692">
        <w:t>de géométrie</w:t>
      </w:r>
      <w:bookmarkEnd w:id="118"/>
      <w:bookmarkEnd w:id="119"/>
    </w:p>
    <w:p w14:paraId="54529CE5" w14:textId="42D61E6A" w:rsidR="007F0692" w:rsidRPr="007F0692" w:rsidRDefault="007F0692" w:rsidP="007F0692">
      <w:r w:rsidRPr="007F0692">
        <w:t>Un kit d’outils de traçage pour formes</w:t>
      </w:r>
      <w:r>
        <w:t xml:space="preserve"> </w:t>
      </w:r>
      <w:r w:rsidRPr="007F0692">
        <w:t>géométriques sur feuille Dycem.</w:t>
      </w:r>
    </w:p>
    <w:p w14:paraId="2896636E" w14:textId="77777777" w:rsidR="007F0692" w:rsidRDefault="007F0692" w:rsidP="007F0692"/>
    <w:p w14:paraId="743F1D11" w14:textId="2B59A186" w:rsidR="007F0692" w:rsidRDefault="007F0692" w:rsidP="007F0692">
      <w:pPr>
        <w:rPr>
          <w:b/>
          <w:bCs/>
        </w:rPr>
      </w:pPr>
      <w:r w:rsidRPr="007F0692">
        <w:rPr>
          <w:b/>
          <w:bCs/>
        </w:rPr>
        <w:t>260 €</w:t>
      </w:r>
    </w:p>
    <w:p w14:paraId="374463F2" w14:textId="77777777" w:rsidR="007F0692" w:rsidRPr="007F0692" w:rsidRDefault="007F0692" w:rsidP="007F0692"/>
    <w:p w14:paraId="77CA997C" w14:textId="3949BC79" w:rsidR="007F0692" w:rsidRPr="007F0692" w:rsidRDefault="007F0692" w:rsidP="007F0692">
      <w:pPr>
        <w:pStyle w:val="Titre3"/>
      </w:pPr>
      <w:bookmarkStart w:id="120" w:name="_Toc215492315"/>
      <w:bookmarkStart w:id="121" w:name="_Toc215566094"/>
      <w:r w:rsidRPr="007F0692">
        <w:t>M</w:t>
      </w:r>
      <w:r w:rsidR="00560641" w:rsidRPr="007F0692">
        <w:t>alette tampons</w:t>
      </w:r>
      <w:r w:rsidR="00560641">
        <w:t xml:space="preserve"> </w:t>
      </w:r>
      <w:r w:rsidR="00560641" w:rsidRPr="007F0692">
        <w:t>cellules braille</w:t>
      </w:r>
      <w:bookmarkEnd w:id="120"/>
      <w:bookmarkEnd w:id="121"/>
    </w:p>
    <w:p w14:paraId="46649773" w14:textId="3DCD35DE" w:rsidR="007F0692" w:rsidRDefault="007F0692" w:rsidP="007F0692">
      <w:r w:rsidRPr="007F0692">
        <w:t>Des tampons pour embosser</w:t>
      </w:r>
      <w:r>
        <w:t xml:space="preserve"> </w:t>
      </w:r>
      <w:r w:rsidRPr="007F0692">
        <w:t>sur feuilles Dycem avec des</w:t>
      </w:r>
      <w:r>
        <w:t xml:space="preserve"> </w:t>
      </w:r>
      <w:r w:rsidRPr="007F0692">
        <w:t>annotations de lettres, chiffres,</w:t>
      </w:r>
      <w:r>
        <w:t xml:space="preserve"> </w:t>
      </w:r>
      <w:r w:rsidRPr="007F0692">
        <w:t>et signes mathématiques.</w:t>
      </w:r>
    </w:p>
    <w:p w14:paraId="095EA230" w14:textId="77777777" w:rsidR="007F0692" w:rsidRPr="007F0692" w:rsidRDefault="007F0692" w:rsidP="007F0692"/>
    <w:p w14:paraId="0CD67D1D" w14:textId="1C12F856" w:rsidR="007F0692" w:rsidRDefault="007F0692" w:rsidP="007F0692">
      <w:pPr>
        <w:rPr>
          <w:b/>
          <w:bCs/>
        </w:rPr>
      </w:pPr>
      <w:r w:rsidRPr="007F0692">
        <w:rPr>
          <w:b/>
          <w:bCs/>
        </w:rPr>
        <w:t>506 €</w:t>
      </w:r>
    </w:p>
    <w:p w14:paraId="27A9BD6E" w14:textId="77777777" w:rsidR="007F0692" w:rsidRPr="007F0692" w:rsidRDefault="007F0692" w:rsidP="007F0692"/>
    <w:p w14:paraId="3FF207E1" w14:textId="25013EF8" w:rsidR="007F0692" w:rsidRPr="007F0692" w:rsidRDefault="007F0692" w:rsidP="007F0692">
      <w:pPr>
        <w:pStyle w:val="Titre3"/>
      </w:pPr>
      <w:bookmarkStart w:id="122" w:name="_Toc215492316"/>
      <w:bookmarkStart w:id="123" w:name="_Toc215566095"/>
      <w:r w:rsidRPr="007F0692">
        <w:t>O</w:t>
      </w:r>
      <w:r w:rsidR="00560641" w:rsidRPr="007F0692">
        <w:t>utils de mesure</w:t>
      </w:r>
      <w:r w:rsidR="00560641">
        <w:t xml:space="preserve"> </w:t>
      </w:r>
      <w:r w:rsidR="00560641" w:rsidRPr="007F0692">
        <w:t>et de traçage</w:t>
      </w:r>
      <w:bookmarkEnd w:id="122"/>
      <w:bookmarkEnd w:id="123"/>
    </w:p>
    <w:p w14:paraId="7EF1CC06" w14:textId="6DAA1B21" w:rsidR="007F0692" w:rsidRPr="007F0692" w:rsidRDefault="007F0692" w:rsidP="007F0692">
      <w:r w:rsidRPr="007F0692">
        <w:t>Des outils adaptés pour faciliter</w:t>
      </w:r>
      <w:r>
        <w:t xml:space="preserve"> </w:t>
      </w:r>
      <w:r w:rsidRPr="007F0692">
        <w:t>le travail de mesure et de traçage.</w:t>
      </w:r>
    </w:p>
    <w:p w14:paraId="4BC34959" w14:textId="77777777" w:rsidR="007F0692" w:rsidRDefault="007F0692" w:rsidP="007F0692"/>
    <w:p w14:paraId="1D2D04A2" w14:textId="1DE1B027" w:rsidR="007F0692" w:rsidRPr="007F0692" w:rsidRDefault="007F0692" w:rsidP="007F0692">
      <w:pPr>
        <w:rPr>
          <w:b/>
          <w:bCs/>
        </w:rPr>
      </w:pPr>
      <w:r w:rsidRPr="00C27F21">
        <w:t xml:space="preserve">• </w:t>
      </w:r>
      <w:r w:rsidRPr="007F0692">
        <w:t>Règle simple :</w:t>
      </w:r>
      <w:r w:rsidRPr="007F0692">
        <w:rPr>
          <w:b/>
          <w:bCs/>
        </w:rPr>
        <w:t xml:space="preserve"> 18 €</w:t>
      </w:r>
    </w:p>
    <w:p w14:paraId="63177777" w14:textId="762F9351" w:rsidR="007F0692" w:rsidRPr="007F0692" w:rsidRDefault="007F0692" w:rsidP="007F0692">
      <w:pPr>
        <w:rPr>
          <w:b/>
          <w:bCs/>
        </w:rPr>
      </w:pPr>
      <w:r w:rsidRPr="00C27F21">
        <w:t xml:space="preserve">• </w:t>
      </w:r>
      <w:r w:rsidRPr="007F0692">
        <w:t>Règle avec rebord :</w:t>
      </w:r>
      <w:r w:rsidRPr="007F0692">
        <w:rPr>
          <w:b/>
          <w:bCs/>
        </w:rPr>
        <w:t xml:space="preserve"> 20 €</w:t>
      </w:r>
    </w:p>
    <w:p w14:paraId="164F0E6A" w14:textId="1A3391C0" w:rsidR="007F0692" w:rsidRPr="007F0692" w:rsidRDefault="007F0692" w:rsidP="007F0692">
      <w:pPr>
        <w:rPr>
          <w:b/>
          <w:bCs/>
        </w:rPr>
      </w:pPr>
      <w:r w:rsidRPr="00C27F21">
        <w:t xml:space="preserve">• </w:t>
      </w:r>
      <w:r w:rsidRPr="007F0692">
        <w:t>Règle - Compas :</w:t>
      </w:r>
      <w:r w:rsidRPr="007F0692">
        <w:rPr>
          <w:b/>
          <w:bCs/>
        </w:rPr>
        <w:t xml:space="preserve"> 22 €</w:t>
      </w:r>
    </w:p>
    <w:p w14:paraId="71E8A77C" w14:textId="476B2806" w:rsidR="007F0692" w:rsidRPr="007F0692" w:rsidRDefault="007F0692" w:rsidP="007F0692">
      <w:pPr>
        <w:rPr>
          <w:b/>
          <w:bCs/>
        </w:rPr>
      </w:pPr>
      <w:r w:rsidRPr="00C27F21">
        <w:lastRenderedPageBreak/>
        <w:t xml:space="preserve">• </w:t>
      </w:r>
      <w:r w:rsidRPr="007F0692">
        <w:t>Équerre 1 :</w:t>
      </w:r>
      <w:r w:rsidRPr="007F0692">
        <w:rPr>
          <w:b/>
          <w:bCs/>
        </w:rPr>
        <w:t xml:space="preserve"> 24 €</w:t>
      </w:r>
    </w:p>
    <w:p w14:paraId="056E3BFB" w14:textId="74EB4DA3" w:rsidR="007F0692" w:rsidRPr="007F0692" w:rsidRDefault="007F0692" w:rsidP="007F0692">
      <w:pPr>
        <w:rPr>
          <w:b/>
          <w:bCs/>
        </w:rPr>
      </w:pPr>
      <w:r w:rsidRPr="00C27F21">
        <w:t xml:space="preserve">• </w:t>
      </w:r>
      <w:r w:rsidRPr="007F0692">
        <w:t>Équerre 2 :</w:t>
      </w:r>
      <w:r w:rsidRPr="007F0692">
        <w:rPr>
          <w:b/>
          <w:bCs/>
        </w:rPr>
        <w:t xml:space="preserve"> 24 €</w:t>
      </w:r>
    </w:p>
    <w:p w14:paraId="7CAD22BA" w14:textId="020E4FCB" w:rsidR="007F0692" w:rsidRDefault="007F0692" w:rsidP="007F0692">
      <w:pPr>
        <w:rPr>
          <w:b/>
          <w:bCs/>
        </w:rPr>
      </w:pPr>
      <w:r w:rsidRPr="00C27F21">
        <w:t xml:space="preserve">• </w:t>
      </w:r>
      <w:r w:rsidRPr="007F0692">
        <w:t>Kit complet :</w:t>
      </w:r>
      <w:r w:rsidRPr="007F0692">
        <w:rPr>
          <w:b/>
          <w:bCs/>
        </w:rPr>
        <w:t xml:space="preserve"> 98 €</w:t>
      </w:r>
    </w:p>
    <w:p w14:paraId="3A9FC86A" w14:textId="77777777" w:rsidR="007F0692" w:rsidRPr="007F0692" w:rsidRDefault="007F0692" w:rsidP="007F0692"/>
    <w:p w14:paraId="045B1B9D" w14:textId="098827AC" w:rsidR="007F0692" w:rsidRPr="007F0692" w:rsidRDefault="007F0692" w:rsidP="007F0692">
      <w:pPr>
        <w:pStyle w:val="Titre3"/>
      </w:pPr>
      <w:bookmarkStart w:id="124" w:name="_Toc215492317"/>
      <w:bookmarkStart w:id="125" w:name="_Toc215566096"/>
      <w:r w:rsidRPr="007F0692">
        <w:t>Q</w:t>
      </w:r>
      <w:r w:rsidR="00560641" w:rsidRPr="007F0692">
        <w:t>uadri maths</w:t>
      </w:r>
      <w:bookmarkEnd w:id="124"/>
      <w:bookmarkEnd w:id="125"/>
    </w:p>
    <w:p w14:paraId="3514B733" w14:textId="4B85020C" w:rsidR="007F0692" w:rsidRDefault="007F0692" w:rsidP="007F0692">
      <w:r w:rsidRPr="007F0692">
        <w:t>Le QuadriMaths à destination</w:t>
      </w:r>
      <w:r>
        <w:t xml:space="preserve"> </w:t>
      </w:r>
      <w:r w:rsidRPr="007F0692">
        <w:t>des élèves de CP / CE1 permet</w:t>
      </w:r>
      <w:r>
        <w:t xml:space="preserve"> </w:t>
      </w:r>
      <w:r w:rsidRPr="007F0692">
        <w:t>de travailler le repérage dans</w:t>
      </w:r>
      <w:r>
        <w:t xml:space="preserve"> </w:t>
      </w:r>
      <w:r w:rsidRPr="007F0692">
        <w:t>l’espace, la gestion des données</w:t>
      </w:r>
      <w:r>
        <w:t xml:space="preserve"> </w:t>
      </w:r>
      <w:r w:rsidRPr="007F0692">
        <w:t>et le raisonnement logique.</w:t>
      </w:r>
    </w:p>
    <w:p w14:paraId="76535D6B" w14:textId="77777777" w:rsidR="007F0692" w:rsidRPr="007F0692" w:rsidRDefault="007F0692" w:rsidP="007F0692"/>
    <w:p w14:paraId="6E3DFF9F" w14:textId="76C4E608" w:rsidR="007F0692" w:rsidRDefault="007F0692" w:rsidP="007F0692">
      <w:pPr>
        <w:rPr>
          <w:b/>
          <w:bCs/>
        </w:rPr>
      </w:pPr>
      <w:r w:rsidRPr="007F0692">
        <w:rPr>
          <w:b/>
          <w:bCs/>
        </w:rPr>
        <w:t>339 €</w:t>
      </w:r>
    </w:p>
    <w:p w14:paraId="178831D3" w14:textId="77777777" w:rsidR="007F0692" w:rsidRDefault="007F0692" w:rsidP="007F0692"/>
    <w:p w14:paraId="51329596" w14:textId="34937905" w:rsidR="007F0692" w:rsidRPr="007F0692" w:rsidRDefault="00714265" w:rsidP="00714265">
      <w:pPr>
        <w:pStyle w:val="Titre3"/>
      </w:pPr>
      <w:bookmarkStart w:id="126" w:name="_Toc215492318"/>
      <w:bookmarkStart w:id="127" w:name="_Toc215566097"/>
      <w:r w:rsidRPr="00714265">
        <w:t>L</w:t>
      </w:r>
      <w:r w:rsidR="00560641" w:rsidRPr="00714265">
        <w:t>es solides</w:t>
      </w:r>
      <w:r w:rsidR="00560641">
        <w:t xml:space="preserve"> </w:t>
      </w:r>
      <w:r w:rsidR="00560641" w:rsidRPr="00714265">
        <w:t>coupés</w:t>
      </w:r>
      <w:bookmarkEnd w:id="126"/>
      <w:bookmarkEnd w:id="127"/>
    </w:p>
    <w:p w14:paraId="45355207" w14:textId="69AB6DBB" w:rsidR="00714265" w:rsidRPr="00714265" w:rsidRDefault="00714265" w:rsidP="00714265">
      <w:r w:rsidRPr="00714265">
        <w:t>Ces maquettes permettent</w:t>
      </w:r>
      <w:r>
        <w:t xml:space="preserve"> </w:t>
      </w:r>
      <w:r w:rsidRPr="00714265">
        <w:t>de travailler les sections de</w:t>
      </w:r>
    </w:p>
    <w:p w14:paraId="2E6308E4" w14:textId="0EE1A9E1" w:rsidR="00714265" w:rsidRPr="00714265" w:rsidRDefault="00714265" w:rsidP="00714265">
      <w:r w:rsidRPr="00714265">
        <w:t>différents solides par un plan</w:t>
      </w:r>
      <w:r>
        <w:t xml:space="preserve"> </w:t>
      </w:r>
      <w:r w:rsidRPr="00714265">
        <w:t>(sections de cubes, de pavés,</w:t>
      </w:r>
      <w:r>
        <w:t xml:space="preserve"> </w:t>
      </w:r>
      <w:r w:rsidRPr="00714265">
        <w:t>de cylindres, de cônes, de</w:t>
      </w:r>
      <w:r>
        <w:t xml:space="preserve"> </w:t>
      </w:r>
      <w:r w:rsidRPr="00714265">
        <w:t>pyramides, de sphères) dans</w:t>
      </w:r>
      <w:r>
        <w:t xml:space="preserve"> </w:t>
      </w:r>
      <w:r w:rsidRPr="00714265">
        <w:t>le but notamment de calculer</w:t>
      </w:r>
      <w:r>
        <w:t xml:space="preserve"> </w:t>
      </w:r>
      <w:r w:rsidRPr="00714265">
        <w:t>des longueurs, des aires</w:t>
      </w:r>
      <w:r>
        <w:t xml:space="preserve"> </w:t>
      </w:r>
      <w:r w:rsidRPr="00714265">
        <w:t>et des volumes dans l’espace.</w:t>
      </w:r>
    </w:p>
    <w:p w14:paraId="403F2EB6" w14:textId="77777777" w:rsidR="00714265" w:rsidRDefault="00714265" w:rsidP="00714265"/>
    <w:p w14:paraId="26756401" w14:textId="023EDA09" w:rsidR="007F0692" w:rsidRDefault="00714265" w:rsidP="00714265">
      <w:pPr>
        <w:rPr>
          <w:b/>
          <w:bCs/>
        </w:rPr>
      </w:pPr>
      <w:r w:rsidRPr="00714265">
        <w:rPr>
          <w:b/>
          <w:bCs/>
        </w:rPr>
        <w:t>499 €</w:t>
      </w:r>
    </w:p>
    <w:p w14:paraId="5574663D" w14:textId="77777777" w:rsidR="00714265" w:rsidRPr="00714265" w:rsidRDefault="00714265" w:rsidP="00714265"/>
    <w:p w14:paraId="0CD23805" w14:textId="5FD226DE" w:rsidR="00714265" w:rsidRPr="00714265" w:rsidRDefault="00714265" w:rsidP="00714265">
      <w:r w:rsidRPr="00714265">
        <w:t>Fabriqué en France par CMR</w:t>
      </w:r>
      <w:r>
        <w:t xml:space="preserve"> </w:t>
      </w:r>
      <w:r w:rsidRPr="00714265">
        <w:t>3D.</w:t>
      </w:r>
      <w:r>
        <w:t xml:space="preserve"> </w:t>
      </w:r>
      <w:r w:rsidRPr="00714265">
        <w:t>Ces outils peuvent être modifiés et adaptés à vos besoins.</w:t>
      </w:r>
      <w:r>
        <w:br/>
      </w:r>
      <w:r w:rsidRPr="00714265">
        <w:t>Pour plus d’informations vous pouvez prendre contact</w:t>
      </w:r>
    </w:p>
    <w:p w14:paraId="77BBCC43" w14:textId="1C29FB2D" w:rsidR="00714265" w:rsidRPr="00714265" w:rsidRDefault="00714265" w:rsidP="00714265">
      <w:r w:rsidRPr="00714265">
        <w:t>directement avec CMR</w:t>
      </w:r>
      <w:r>
        <w:t xml:space="preserve"> </w:t>
      </w:r>
      <w:r w:rsidRPr="00714265">
        <w:t>3D :</w:t>
      </w:r>
    </w:p>
    <w:p w14:paraId="7A982C3C" w14:textId="77777777" w:rsidR="00714265" w:rsidRPr="00714265" w:rsidRDefault="00714265" w:rsidP="00714265">
      <w:r w:rsidRPr="00714265">
        <w:t>– par téléphone : 06 31 03 74 90</w:t>
      </w:r>
    </w:p>
    <w:p w14:paraId="7602CB69" w14:textId="77777777" w:rsidR="00714265" w:rsidRDefault="00714265" w:rsidP="00714265">
      <w:r w:rsidRPr="00714265">
        <w:t xml:space="preserve">– par mail : </w:t>
      </w:r>
      <w:hyperlink r:id="rId6" w:history="1">
        <w:r w:rsidRPr="00C35CFC">
          <w:rPr>
            <w:rStyle w:val="Lienhypertexte"/>
          </w:rPr>
          <w:t>contact@cmr3d.com</w:t>
        </w:r>
      </w:hyperlink>
      <w:r>
        <w:t xml:space="preserve"> </w:t>
      </w:r>
    </w:p>
    <w:p w14:paraId="61E540B8" w14:textId="77777777" w:rsidR="00714265" w:rsidRDefault="00714265">
      <w:r>
        <w:br w:type="page"/>
      </w:r>
    </w:p>
    <w:p w14:paraId="27BBA91A" w14:textId="053A8D3C" w:rsidR="006E25B6" w:rsidRPr="006E25B6" w:rsidRDefault="006E25B6" w:rsidP="00714265">
      <w:pPr>
        <w:pStyle w:val="Titre1"/>
      </w:pPr>
      <w:bookmarkStart w:id="128" w:name="_Toc215492319"/>
      <w:bookmarkStart w:id="129" w:name="_Toc215566098"/>
      <w:r w:rsidRPr="006E25B6">
        <w:lastRenderedPageBreak/>
        <w:t>N</w:t>
      </w:r>
      <w:r w:rsidR="00560641" w:rsidRPr="006E25B6">
        <w:t>os expositions</w:t>
      </w:r>
      <w:bookmarkEnd w:id="114"/>
      <w:bookmarkEnd w:id="128"/>
      <w:bookmarkEnd w:id="129"/>
      <w:r w:rsidR="00560641" w:rsidRPr="006E25B6">
        <w:t xml:space="preserve"> </w:t>
      </w:r>
    </w:p>
    <w:p w14:paraId="0BACDE18" w14:textId="137CA78E" w:rsidR="00714265" w:rsidRPr="00714265" w:rsidRDefault="00D8565B" w:rsidP="00714265">
      <w:r>
        <w:br/>
      </w:r>
      <w:r w:rsidR="00714265" w:rsidRPr="00714265">
        <w:t>Découvrez les expositions de Mes Mains en Or.</w:t>
      </w:r>
      <w:r w:rsidR="00714265">
        <w:t xml:space="preserve"> </w:t>
      </w:r>
      <w:r w:rsidR="00714265" w:rsidRPr="00714265">
        <w:t>À travers des dispositifs ludiques, sensoriels et interactifs,</w:t>
      </w:r>
      <w:r w:rsidR="00714265">
        <w:t xml:space="preserve"> </w:t>
      </w:r>
      <w:r w:rsidR="00714265" w:rsidRPr="00714265">
        <w:t>elles invitent le public à explorer l’accès à la lecture</w:t>
      </w:r>
      <w:r w:rsidR="00714265">
        <w:t xml:space="preserve"> </w:t>
      </w:r>
      <w:r w:rsidR="00714265" w:rsidRPr="00714265">
        <w:t>pour les personnes en situation de handicap.</w:t>
      </w:r>
    </w:p>
    <w:p w14:paraId="71828693" w14:textId="77777777" w:rsidR="00714265" w:rsidRDefault="00714265" w:rsidP="00714265"/>
    <w:p w14:paraId="4A8CFF8B" w14:textId="2E65E875" w:rsidR="00714265" w:rsidRPr="00714265" w:rsidRDefault="00714265" w:rsidP="00714265">
      <w:r w:rsidRPr="00714265">
        <w:t>Pensées pour tous, elles sensibilisent, informent et permettent</w:t>
      </w:r>
      <w:r>
        <w:t xml:space="preserve"> </w:t>
      </w:r>
      <w:r w:rsidRPr="00714265">
        <w:t>de mieux comprendre des thématiques telles que le braille,</w:t>
      </w:r>
      <w:r>
        <w:t xml:space="preserve"> </w:t>
      </w:r>
      <w:r w:rsidRPr="00714265">
        <w:t>le FALC et l’édition adaptée.</w:t>
      </w:r>
    </w:p>
    <w:p w14:paraId="39232D57" w14:textId="77777777" w:rsidR="00714265" w:rsidRDefault="00714265" w:rsidP="00714265"/>
    <w:p w14:paraId="35A95A41" w14:textId="3350D01D" w:rsidR="006E25B6" w:rsidRDefault="00714265" w:rsidP="00714265">
      <w:r w:rsidRPr="00714265">
        <w:t>Elles s’adressent aux bibliothèques, établissements scolaires,</w:t>
      </w:r>
      <w:r>
        <w:t xml:space="preserve"> </w:t>
      </w:r>
      <w:r w:rsidRPr="00714265">
        <w:t>structures médico-sociales, médiathèques, musées, salons…</w:t>
      </w:r>
    </w:p>
    <w:p w14:paraId="1F03AE7E" w14:textId="77777777" w:rsidR="00714265" w:rsidRDefault="00714265" w:rsidP="00714265"/>
    <w:p w14:paraId="20284D34" w14:textId="2CC5E2EC" w:rsidR="00714265" w:rsidRPr="00714265" w:rsidRDefault="00714265" w:rsidP="00714265">
      <w:pPr>
        <w:rPr>
          <w:b/>
          <w:bCs/>
        </w:rPr>
      </w:pPr>
      <w:r w:rsidRPr="00714265">
        <w:rPr>
          <w:b/>
          <w:bCs/>
        </w:rPr>
        <w:t>Je FALC donc je lis</w:t>
      </w:r>
      <w:r w:rsidRPr="00714265">
        <w:rPr>
          <w:rFonts w:ascii="Calibri" w:hAnsi="Calibri" w:cs="Calibri"/>
          <w:b/>
          <w:bCs/>
        </w:rPr>
        <w:t> </w:t>
      </w:r>
      <w:r w:rsidRPr="00714265">
        <w:rPr>
          <w:b/>
          <w:bCs/>
        </w:rPr>
        <w:t>!</w:t>
      </w:r>
    </w:p>
    <w:p w14:paraId="0C06A565" w14:textId="667B3836" w:rsidR="00714265" w:rsidRDefault="00714265" w:rsidP="00714265">
      <w:r w:rsidRPr="00714265">
        <w:t>Mes Mains en Or a créé une exposition</w:t>
      </w:r>
      <w:r>
        <w:t xml:space="preserve"> </w:t>
      </w:r>
      <w:r w:rsidRPr="00714265">
        <w:t>sur la méthode d’écriture FALC, intitulée</w:t>
      </w:r>
      <w:r>
        <w:t xml:space="preserve"> </w:t>
      </w:r>
      <w:r w:rsidRPr="00714265">
        <w:t>« Je FALC donc je lis ! ». L’utilisation</w:t>
      </w:r>
      <w:r>
        <w:t xml:space="preserve"> </w:t>
      </w:r>
      <w:r w:rsidRPr="00714265">
        <w:t>du FALC (Facile à Lire et à Comprendre)</w:t>
      </w:r>
      <w:r>
        <w:t xml:space="preserve"> </w:t>
      </w:r>
      <w:r w:rsidRPr="00714265">
        <w:t>est actuellement en plein essor.</w:t>
      </w:r>
      <w:r>
        <w:t xml:space="preserve"> </w:t>
      </w:r>
      <w:r w:rsidRPr="00714265">
        <w:t>Cette exposition vous apprendra</w:t>
      </w:r>
      <w:r>
        <w:t xml:space="preserve"> </w:t>
      </w:r>
      <w:r w:rsidRPr="00714265">
        <w:t>les bases qui constituent le FALC</w:t>
      </w:r>
      <w:r>
        <w:t xml:space="preserve"> </w:t>
      </w:r>
      <w:r w:rsidRPr="00714265">
        <w:t>et son histoire, jusqu’à son utilisation</w:t>
      </w:r>
      <w:r>
        <w:t xml:space="preserve"> </w:t>
      </w:r>
      <w:r w:rsidRPr="00714265">
        <w:t>dans la littérature.</w:t>
      </w:r>
    </w:p>
    <w:p w14:paraId="5A3557CC" w14:textId="77777777" w:rsidR="00714265" w:rsidRDefault="00714265" w:rsidP="00714265"/>
    <w:p w14:paraId="24A52BD5" w14:textId="6F8F5754" w:rsidR="00714265" w:rsidRPr="00714265" w:rsidRDefault="00714265" w:rsidP="00714265">
      <w:pPr>
        <w:rPr>
          <w:b/>
          <w:bCs/>
        </w:rPr>
      </w:pPr>
      <w:r w:rsidRPr="00714265">
        <w:rPr>
          <w:b/>
          <w:bCs/>
        </w:rPr>
        <w:t>Mon petit point m’a dit...</w:t>
      </w:r>
    </w:p>
    <w:p w14:paraId="0BFDB28B" w14:textId="2E7EFA55" w:rsidR="00714265" w:rsidRDefault="00714265" w:rsidP="00714265">
      <w:r w:rsidRPr="00714265">
        <w:t>Déjà mise en place dans de nombreuses</w:t>
      </w:r>
      <w:r>
        <w:t xml:space="preserve"> </w:t>
      </w:r>
      <w:r w:rsidRPr="00714265">
        <w:t>bibliothèques, l’exposition</w:t>
      </w:r>
      <w:r>
        <w:t xml:space="preserve"> </w:t>
      </w:r>
      <w:r w:rsidRPr="00714265">
        <w:t>« Mon petit point m’a dit... » retrace</w:t>
      </w:r>
      <w:r>
        <w:t xml:space="preserve"> </w:t>
      </w:r>
      <w:r w:rsidRPr="00714265">
        <w:t>l’histoire du braille et du livre tactile</w:t>
      </w:r>
      <w:r>
        <w:t xml:space="preserve"> </w:t>
      </w:r>
      <w:r w:rsidRPr="00714265">
        <w:t>adapté. Ses outils interactifs faciliteront</w:t>
      </w:r>
      <w:r>
        <w:t xml:space="preserve"> </w:t>
      </w:r>
      <w:r w:rsidRPr="00714265">
        <w:t>la compréhension du braille</w:t>
      </w:r>
      <w:r>
        <w:t xml:space="preserve"> </w:t>
      </w:r>
      <w:r w:rsidRPr="00714265">
        <w:t>et l’amusement des petits et grands.</w:t>
      </w:r>
      <w:r>
        <w:t xml:space="preserve"> </w:t>
      </w:r>
      <w:r w:rsidRPr="00714265">
        <w:t>Une exposition à découvrir en famille</w:t>
      </w:r>
      <w:r>
        <w:t xml:space="preserve"> </w:t>
      </w:r>
      <w:r w:rsidRPr="00714265">
        <w:t>ou en groupe, dès l’âge de 6 ans.</w:t>
      </w:r>
    </w:p>
    <w:p w14:paraId="03915DCC" w14:textId="044FDFCA" w:rsidR="0095266E" w:rsidRPr="006E25B6" w:rsidRDefault="00714265" w:rsidP="00D8565B">
      <w:r>
        <w:br w:type="page"/>
      </w:r>
    </w:p>
    <w:p w14:paraId="3CF83359" w14:textId="059CFC6A" w:rsidR="006E25B6" w:rsidRPr="00714265" w:rsidRDefault="006E25B6" w:rsidP="00714265">
      <w:pPr>
        <w:pStyle w:val="Titre2"/>
      </w:pPr>
      <w:bookmarkStart w:id="130" w:name="_Toc182562855"/>
      <w:bookmarkStart w:id="131" w:name="_Toc215492320"/>
      <w:bookmarkStart w:id="132" w:name="_Toc215566099"/>
      <w:r w:rsidRPr="00714265">
        <w:lastRenderedPageBreak/>
        <w:t>J</w:t>
      </w:r>
      <w:r w:rsidR="00560641" w:rsidRPr="00714265">
        <w:t>e falc, donc je lis !</w:t>
      </w:r>
      <w:bookmarkEnd w:id="130"/>
      <w:bookmarkEnd w:id="131"/>
      <w:bookmarkEnd w:id="132"/>
    </w:p>
    <w:p w14:paraId="0168D736" w14:textId="03CAF1DE" w:rsidR="006E25B6" w:rsidRDefault="00714265" w:rsidP="00714265">
      <w:r w:rsidRPr="00714265">
        <w:t>Cette exposition met en avant le travail de co-construction réalisé</w:t>
      </w:r>
      <w:r>
        <w:t xml:space="preserve"> </w:t>
      </w:r>
      <w:r w:rsidRPr="00714265">
        <w:t>avec l’Association Trisomie 21 ; et vous fait découvrir le FALC</w:t>
      </w:r>
      <w:r>
        <w:t xml:space="preserve"> </w:t>
      </w:r>
      <w:r w:rsidRPr="00714265">
        <w:t>sous toutes ses formes. Le FALC n’aura plus de secrets pour vous,</w:t>
      </w:r>
      <w:r>
        <w:t xml:space="preserve"> </w:t>
      </w:r>
      <w:r w:rsidRPr="00714265">
        <w:t>que ce soit son histoire, ses règles ou comment le mettre</w:t>
      </w:r>
      <w:r>
        <w:t xml:space="preserve"> </w:t>
      </w:r>
      <w:r w:rsidRPr="00714265">
        <w:t>en application dans des projets de co-construction.</w:t>
      </w:r>
      <w:r w:rsidR="006E25B6" w:rsidRPr="006E25B6">
        <w:t xml:space="preserve"> </w:t>
      </w:r>
    </w:p>
    <w:p w14:paraId="7485DEEA" w14:textId="77777777" w:rsidR="00047947" w:rsidRDefault="00047947" w:rsidP="00714265"/>
    <w:p w14:paraId="2E8A211E" w14:textId="77777777" w:rsidR="00047947" w:rsidRPr="00047947" w:rsidRDefault="00047947" w:rsidP="00047947">
      <w:pPr>
        <w:rPr>
          <w:b/>
          <w:bCs/>
        </w:rPr>
      </w:pPr>
      <w:r w:rsidRPr="00047947">
        <w:rPr>
          <w:b/>
          <w:bCs/>
        </w:rPr>
        <w:t>Contenu de l’exposition :</w:t>
      </w:r>
    </w:p>
    <w:p w14:paraId="04254E06" w14:textId="77777777" w:rsidR="00047947" w:rsidRPr="00047947" w:rsidRDefault="00047947" w:rsidP="00047947">
      <w:r w:rsidRPr="00047947">
        <w:t>• 10 panneaux 70 x 150 cm</w:t>
      </w:r>
    </w:p>
    <w:p w14:paraId="262EF2A8" w14:textId="77777777" w:rsidR="00047947" w:rsidRPr="00047947" w:rsidRDefault="00047947" w:rsidP="00047947">
      <w:r w:rsidRPr="00047947">
        <w:t>• 4 porte-affiches</w:t>
      </w:r>
    </w:p>
    <w:p w14:paraId="721FCC87" w14:textId="77777777" w:rsidR="00047947" w:rsidRPr="00047947" w:rsidRDefault="00047947" w:rsidP="00047947">
      <w:r w:rsidRPr="00047947">
        <w:t>• Audio guide avec QR-code (12 minutes)</w:t>
      </w:r>
    </w:p>
    <w:p w14:paraId="10045BF5" w14:textId="48F64B68" w:rsidR="00047947" w:rsidRDefault="00047947" w:rsidP="00047947">
      <w:r w:rsidRPr="00047947">
        <w:t>• Kit de communication et d’installation.</w:t>
      </w:r>
    </w:p>
    <w:p w14:paraId="7FE1899C" w14:textId="77777777" w:rsidR="00047947" w:rsidRDefault="00047947" w:rsidP="00047947"/>
    <w:p w14:paraId="0E4C221F" w14:textId="647A21A0" w:rsidR="00047947" w:rsidRPr="00047947" w:rsidRDefault="00047947" w:rsidP="00047947">
      <w:r w:rsidRPr="00047947">
        <w:t>Achat</w:t>
      </w:r>
      <w:r>
        <w:rPr>
          <w:rFonts w:ascii="Calibri" w:hAnsi="Calibri" w:cs="Calibri"/>
        </w:rPr>
        <w:t> </w:t>
      </w:r>
      <w:r>
        <w:t xml:space="preserve">: </w:t>
      </w:r>
      <w:r w:rsidRPr="00047947">
        <w:rPr>
          <w:b/>
          <w:bCs/>
        </w:rPr>
        <w:t>850 €</w:t>
      </w:r>
      <w:r>
        <w:t xml:space="preserve"> (</w:t>
      </w:r>
      <w:r w:rsidRPr="006E25B6">
        <w:t>Frais d’envoi à définir selon la destination</w:t>
      </w:r>
      <w:r>
        <w:t>.)</w:t>
      </w:r>
    </w:p>
    <w:p w14:paraId="4B3F110C" w14:textId="5E261848" w:rsidR="00017B01" w:rsidRDefault="00047947" w:rsidP="00047947">
      <w:r w:rsidRPr="00047947">
        <w:t>Location</w:t>
      </w:r>
      <w:r>
        <w:rPr>
          <w:rFonts w:ascii="Calibri" w:hAnsi="Calibri" w:cs="Calibri"/>
        </w:rPr>
        <w:t> </w:t>
      </w:r>
      <w:r>
        <w:t xml:space="preserve">: </w:t>
      </w:r>
      <w:r w:rsidRPr="00047947">
        <w:rPr>
          <w:b/>
          <w:bCs/>
        </w:rPr>
        <w:t>250 €</w:t>
      </w:r>
      <w:r>
        <w:t xml:space="preserve"> pour </w:t>
      </w:r>
      <w:r w:rsidRPr="00047947">
        <w:t xml:space="preserve">1 semaine - </w:t>
      </w:r>
      <w:r w:rsidRPr="00047947">
        <w:rPr>
          <w:b/>
          <w:bCs/>
        </w:rPr>
        <w:t>400 €</w:t>
      </w:r>
      <w:r>
        <w:t xml:space="preserve"> pour </w:t>
      </w:r>
      <w:r w:rsidRPr="00047947">
        <w:t>2 semaines</w:t>
      </w:r>
      <w:r>
        <w:t xml:space="preserve"> - </w:t>
      </w:r>
      <w:r w:rsidRPr="00047947">
        <w:rPr>
          <w:b/>
          <w:bCs/>
        </w:rPr>
        <w:t>600 €</w:t>
      </w:r>
      <w:r>
        <w:t xml:space="preserve"> pour </w:t>
      </w:r>
      <w:r w:rsidRPr="00047947">
        <w:t xml:space="preserve">3 semaines - </w:t>
      </w:r>
      <w:r w:rsidRPr="00047947">
        <w:rPr>
          <w:b/>
          <w:bCs/>
        </w:rPr>
        <w:t>700 €</w:t>
      </w:r>
      <w:r>
        <w:rPr>
          <w:b/>
          <w:bCs/>
        </w:rPr>
        <w:t xml:space="preserve"> </w:t>
      </w:r>
      <w:r>
        <w:t xml:space="preserve">pour </w:t>
      </w:r>
      <w:r w:rsidRPr="00047947">
        <w:t>4 semaines</w:t>
      </w:r>
      <w:r>
        <w:t xml:space="preserve"> (</w:t>
      </w:r>
      <w:r w:rsidRPr="006E25B6">
        <w:t>Frais d’envoi à définir selon la destination</w:t>
      </w:r>
      <w:r>
        <w:t>.)</w:t>
      </w:r>
    </w:p>
    <w:p w14:paraId="1FBA1E21" w14:textId="77777777" w:rsidR="006E25B6" w:rsidRPr="006E25B6" w:rsidRDefault="006E25B6" w:rsidP="00E5507A"/>
    <w:p w14:paraId="4222888B" w14:textId="18420975" w:rsidR="006E25B6" w:rsidRPr="00047947" w:rsidRDefault="00047947" w:rsidP="00047947">
      <w:pPr>
        <w:pStyle w:val="Titre2"/>
      </w:pPr>
      <w:bookmarkStart w:id="133" w:name="_Toc215492321"/>
      <w:bookmarkStart w:id="134" w:name="_Toc215566100"/>
      <w:r w:rsidRPr="00047947">
        <w:t>M</w:t>
      </w:r>
      <w:r w:rsidR="00560641" w:rsidRPr="00047947">
        <w:t>on petit point m’a dit...</w:t>
      </w:r>
      <w:bookmarkEnd w:id="133"/>
      <w:bookmarkEnd w:id="134"/>
      <w:r w:rsidR="00560641" w:rsidRPr="00047947">
        <w:t xml:space="preserve"> </w:t>
      </w:r>
    </w:p>
    <w:p w14:paraId="18CE02FD" w14:textId="3E60229E" w:rsidR="00047947" w:rsidRPr="00047947" w:rsidRDefault="00047947" w:rsidP="00047947">
      <w:r w:rsidRPr="00047947">
        <w:t>Une exposition qui invite à expérimenter ! Guidé par Helen Keller,</w:t>
      </w:r>
      <w:r>
        <w:t xml:space="preserve"> </w:t>
      </w:r>
      <w:r w:rsidRPr="00047947">
        <w:t>Louis Braille et Valentin Hau</w:t>
      </w:r>
      <w:r w:rsidRPr="00047947">
        <w:rPr>
          <w:rFonts w:ascii="Arial" w:hAnsi="Arial" w:cs="Arial"/>
        </w:rPr>
        <w:t>̈</w:t>
      </w:r>
      <w:r w:rsidRPr="00047947">
        <w:t>y, le visiteur découvre l’histoire</w:t>
      </w:r>
      <w:r>
        <w:t xml:space="preserve"> </w:t>
      </w:r>
      <w:r w:rsidRPr="00047947">
        <w:t>du braille et de l’album tactile adapté.</w:t>
      </w:r>
    </w:p>
    <w:p w14:paraId="32A961F7" w14:textId="77777777" w:rsidR="00047947" w:rsidRDefault="00047947" w:rsidP="00047947"/>
    <w:p w14:paraId="536B2281" w14:textId="18267269" w:rsidR="00047947" w:rsidRPr="00047947" w:rsidRDefault="00047947" w:rsidP="00047947">
      <w:r w:rsidRPr="00047947">
        <w:t>Comment écrit-on en braille ? Quelle est la recette pour une bonne</w:t>
      </w:r>
      <w:r>
        <w:t xml:space="preserve"> </w:t>
      </w:r>
      <w:r w:rsidRPr="00047947">
        <w:t>image tactile ? À quoi ressemble un album illustré accessible aux</w:t>
      </w:r>
      <w:r>
        <w:t xml:space="preserve"> </w:t>
      </w:r>
      <w:r w:rsidRPr="00047947">
        <w:t>enfants aveugles ? Grâce au mur d’expression braille et à la boîte</w:t>
      </w:r>
      <w:r>
        <w:t xml:space="preserve"> </w:t>
      </w:r>
      <w:r w:rsidRPr="00047947">
        <w:t>sensorielle, découvrez le texte et l’illustration autrement.</w:t>
      </w:r>
    </w:p>
    <w:p w14:paraId="1606FB03" w14:textId="77777777" w:rsidR="00047947" w:rsidRDefault="00047947" w:rsidP="00047947"/>
    <w:p w14:paraId="54843C75" w14:textId="19ADD4FB" w:rsidR="006E25B6" w:rsidRDefault="00047947" w:rsidP="00047947">
      <w:r w:rsidRPr="00047947">
        <w:t>Accessible pour les déficients visuels (audio, livre en braille,</w:t>
      </w:r>
      <w:r>
        <w:t xml:space="preserve"> </w:t>
      </w:r>
      <w:r w:rsidRPr="00047947">
        <w:t>exploration tactile).</w:t>
      </w:r>
      <w:r w:rsidR="006E25B6" w:rsidRPr="006E25B6">
        <w:t xml:space="preserve"> </w:t>
      </w:r>
    </w:p>
    <w:p w14:paraId="2360FE5C" w14:textId="77777777" w:rsidR="00017B01" w:rsidRDefault="00017B01" w:rsidP="00E5507A"/>
    <w:p w14:paraId="3BF36C67" w14:textId="77777777" w:rsidR="00047947" w:rsidRPr="00047947" w:rsidRDefault="00047947" w:rsidP="00047947">
      <w:r w:rsidRPr="00047947">
        <w:lastRenderedPageBreak/>
        <w:t>Bénéficiez d’une remise de 5% pour tout achat simultané :</w:t>
      </w:r>
    </w:p>
    <w:p w14:paraId="0492718E" w14:textId="77777777" w:rsidR="00047947" w:rsidRPr="00047947" w:rsidRDefault="00047947" w:rsidP="00047947">
      <w:r w:rsidRPr="00047947">
        <w:t>• Exposition + Handi’kit</w:t>
      </w:r>
    </w:p>
    <w:p w14:paraId="212CB379" w14:textId="011B08AA" w:rsidR="00047947" w:rsidRPr="006E25B6" w:rsidRDefault="00047947" w:rsidP="00047947">
      <w:r w:rsidRPr="00047947">
        <w:t>• Exposition + Formation pro’ de votre choix.</w:t>
      </w:r>
    </w:p>
    <w:p w14:paraId="75042E1C" w14:textId="77777777" w:rsidR="006E25B6" w:rsidRPr="006E25B6" w:rsidRDefault="006E25B6" w:rsidP="00E5507A"/>
    <w:p w14:paraId="2B2ED760" w14:textId="4C9EC744" w:rsidR="006E25B6" w:rsidRPr="001F3BAE" w:rsidRDefault="006E25B6" w:rsidP="00047947">
      <w:pPr>
        <w:pStyle w:val="Titre3"/>
      </w:pPr>
      <w:bookmarkStart w:id="135" w:name="_Toc215492322"/>
      <w:bookmarkStart w:id="136" w:name="_Toc215566101"/>
      <w:r w:rsidRPr="001F3BAE">
        <w:t xml:space="preserve">3 </w:t>
      </w:r>
      <w:r w:rsidR="00560641" w:rsidRPr="001F3BAE">
        <w:t>formules</w:t>
      </w:r>
      <w:r w:rsidR="00560641" w:rsidRPr="001F3BAE">
        <w:rPr>
          <w:rFonts w:ascii="Calibri" w:hAnsi="Calibri" w:cs="Calibri"/>
        </w:rPr>
        <w:t> </w:t>
      </w:r>
      <w:r w:rsidR="00560641" w:rsidRPr="001F3BAE">
        <w:t>:</w:t>
      </w:r>
      <w:bookmarkEnd w:id="135"/>
      <w:bookmarkEnd w:id="136"/>
    </w:p>
    <w:p w14:paraId="3F093F96" w14:textId="0A01518C" w:rsidR="006E25B6" w:rsidRPr="009E0B44" w:rsidRDefault="009E0B44" w:rsidP="009E0B44">
      <w:pPr>
        <w:rPr>
          <w:rStyle w:val="Accentuation"/>
          <w:b/>
          <w:bCs/>
        </w:rPr>
      </w:pPr>
      <w:r w:rsidRPr="009E0B44">
        <w:rPr>
          <w:b/>
          <w:bCs/>
        </w:rPr>
        <w:t>Formule Louis :</w:t>
      </w:r>
      <w:r w:rsidR="006E25B6" w:rsidRPr="009E0B44">
        <w:rPr>
          <w:rStyle w:val="Accentuation"/>
          <w:b/>
          <w:bCs/>
        </w:rPr>
        <w:t xml:space="preserve"> </w:t>
      </w:r>
    </w:p>
    <w:p w14:paraId="1A2D34AD" w14:textId="77777777" w:rsidR="009E0B44" w:rsidRPr="009E0B44" w:rsidRDefault="009E0B44" w:rsidP="009E0B44">
      <w:r w:rsidRPr="009E0B44">
        <w:t>Location sans les meubles sans option.</w:t>
      </w:r>
    </w:p>
    <w:p w14:paraId="3F4C2324" w14:textId="272F6F71" w:rsidR="0066242A" w:rsidRPr="006E25B6" w:rsidRDefault="009E0B44" w:rsidP="009E0B44">
      <w:r w:rsidRPr="009E0B44">
        <w:rPr>
          <w:b/>
          <w:bCs/>
        </w:rPr>
        <w:t>500 €</w:t>
      </w:r>
      <w:r>
        <w:t xml:space="preserve"> pour </w:t>
      </w:r>
      <w:r w:rsidRPr="009E0B44">
        <w:t xml:space="preserve">2 semaines - </w:t>
      </w:r>
      <w:r w:rsidRPr="009E0B44">
        <w:rPr>
          <w:b/>
          <w:bCs/>
        </w:rPr>
        <w:t>900 €</w:t>
      </w:r>
      <w:r>
        <w:t xml:space="preserve"> pour </w:t>
      </w:r>
      <w:r w:rsidRPr="009E0B44">
        <w:t>1 mois</w:t>
      </w:r>
      <w:r>
        <w:br/>
        <w:t>(</w:t>
      </w:r>
      <w:r w:rsidRPr="006E25B6">
        <w:t>Frais d’envoi à définir selon la destination</w:t>
      </w:r>
      <w:r>
        <w:t>.)</w:t>
      </w:r>
    </w:p>
    <w:p w14:paraId="09E455C4" w14:textId="77777777" w:rsidR="006E25B6" w:rsidRPr="006E25B6" w:rsidRDefault="006E25B6" w:rsidP="00E5507A"/>
    <w:p w14:paraId="17BB08E3" w14:textId="68C6A484" w:rsidR="006E25B6" w:rsidRPr="009E0B44" w:rsidRDefault="009E0B44" w:rsidP="009E0B44">
      <w:pPr>
        <w:rPr>
          <w:rStyle w:val="Accentuation"/>
          <w:b/>
          <w:bCs/>
        </w:rPr>
      </w:pPr>
      <w:r w:rsidRPr="009E0B44">
        <w:rPr>
          <w:b/>
          <w:bCs/>
        </w:rPr>
        <w:t>Formule Helen :</w:t>
      </w:r>
      <w:r w:rsidR="006E25B6" w:rsidRPr="009E0B44">
        <w:rPr>
          <w:rStyle w:val="Accentuation"/>
          <w:b/>
          <w:bCs/>
        </w:rPr>
        <w:t xml:space="preserve"> </w:t>
      </w:r>
    </w:p>
    <w:p w14:paraId="1D5FBAD8" w14:textId="77777777" w:rsidR="009E0B44" w:rsidRPr="009E0B44" w:rsidRDefault="009E0B44" w:rsidP="009E0B44">
      <w:r w:rsidRPr="009E0B44">
        <w:t>Location avec les meubles sans option.</w:t>
      </w:r>
    </w:p>
    <w:p w14:paraId="7D50A748" w14:textId="2F0AC139" w:rsidR="006E25B6" w:rsidRDefault="009E0B44" w:rsidP="009E0B44">
      <w:r w:rsidRPr="009E0B44">
        <w:rPr>
          <w:b/>
          <w:bCs/>
        </w:rPr>
        <w:t>900 €</w:t>
      </w:r>
      <w:r>
        <w:t xml:space="preserve"> pour </w:t>
      </w:r>
      <w:r w:rsidRPr="009E0B44">
        <w:t xml:space="preserve">2 semaines - </w:t>
      </w:r>
      <w:r w:rsidRPr="009E0B44">
        <w:rPr>
          <w:b/>
          <w:bCs/>
        </w:rPr>
        <w:t>1500 €</w:t>
      </w:r>
      <w:r>
        <w:t xml:space="preserve"> pour </w:t>
      </w:r>
      <w:r w:rsidRPr="009E0B44">
        <w:t>1 mois</w:t>
      </w:r>
    </w:p>
    <w:p w14:paraId="7421A543" w14:textId="7D4ECDCC" w:rsidR="0066242A" w:rsidRPr="006E25B6" w:rsidRDefault="009E0B44" w:rsidP="0066242A">
      <w:r>
        <w:t>(</w:t>
      </w:r>
      <w:r w:rsidR="0066242A" w:rsidRPr="006E25B6">
        <w:t>Frais d’envoi à définir selon la destination</w:t>
      </w:r>
      <w:r w:rsidR="0066242A">
        <w:t>.</w:t>
      </w:r>
      <w:r>
        <w:t>)</w:t>
      </w:r>
    </w:p>
    <w:p w14:paraId="69C81D97" w14:textId="77777777" w:rsidR="00017B01" w:rsidRPr="006E25B6" w:rsidRDefault="00017B01" w:rsidP="00E5507A"/>
    <w:p w14:paraId="119CBF69" w14:textId="77777777" w:rsidR="009E0B44" w:rsidRPr="009E0B44" w:rsidRDefault="009E0B44" w:rsidP="009E0B44">
      <w:r w:rsidRPr="009E0B44">
        <w:t>Contenu de base pour la location :</w:t>
      </w:r>
    </w:p>
    <w:p w14:paraId="4567C821" w14:textId="77777777" w:rsidR="009E0B44" w:rsidRPr="009E0B44" w:rsidRDefault="009E0B44" w:rsidP="009E0B44">
      <w:r w:rsidRPr="009E0B44">
        <w:t>• 12 panneaux 50 x 100 cm</w:t>
      </w:r>
    </w:p>
    <w:p w14:paraId="3975818A" w14:textId="77777777" w:rsidR="009E0B44" w:rsidRPr="009E0B44" w:rsidRDefault="009E0B44" w:rsidP="009E0B44">
      <w:r w:rsidRPr="009E0B44">
        <w:t>• 1 audio guide avec QR-code (22 min)</w:t>
      </w:r>
    </w:p>
    <w:p w14:paraId="6BF76605" w14:textId="77777777" w:rsidR="009E0B44" w:rsidRPr="009E0B44" w:rsidRDefault="009E0B44" w:rsidP="009E0B44">
      <w:r w:rsidRPr="009E0B44">
        <w:t>• 1 livret guide en braille</w:t>
      </w:r>
    </w:p>
    <w:p w14:paraId="0D11B452" w14:textId="77777777" w:rsidR="009E0B44" w:rsidRPr="009E0B44" w:rsidRDefault="009E0B44" w:rsidP="009E0B44">
      <w:r w:rsidRPr="009E0B44">
        <w:t>• 1 kit de communication numérique à personnaliser</w:t>
      </w:r>
    </w:p>
    <w:p w14:paraId="7B3F73D8" w14:textId="77777777" w:rsidR="009E0B44" w:rsidRPr="009E0B44" w:rsidRDefault="009E0B44" w:rsidP="009E0B44">
      <w:r w:rsidRPr="009E0B44">
        <w:t>• 6 tableaux photos 42 x 29,7 cm</w:t>
      </w:r>
    </w:p>
    <w:p w14:paraId="4C4C1F4D" w14:textId="77777777" w:rsidR="009E0B44" w:rsidRPr="009E0B44" w:rsidRDefault="009E0B44" w:rsidP="009E0B44">
      <w:r w:rsidRPr="009E0B44">
        <w:t>• 1 panneau « Mon petit point m’a dit... » 100 x 70 cm</w:t>
      </w:r>
    </w:p>
    <w:p w14:paraId="1F59B44D" w14:textId="77777777" w:rsidR="009E0B44" w:rsidRPr="009E0B44" w:rsidRDefault="009E0B44" w:rsidP="009E0B44">
      <w:r w:rsidRPr="009E0B44">
        <w:t>• 1 boîte sensorielle + 1 image à toucher</w:t>
      </w:r>
    </w:p>
    <w:p w14:paraId="2198C1A9" w14:textId="4F66B3F4" w:rsidR="006E25B6" w:rsidRPr="006E25B6" w:rsidRDefault="009E0B44" w:rsidP="009E0B44">
      <w:r w:rsidRPr="009E0B44">
        <w:t>• 1 kit vitrine</w:t>
      </w:r>
      <w:r w:rsidR="006E25B6" w:rsidRPr="006E25B6">
        <w:t xml:space="preserve"> </w:t>
      </w:r>
    </w:p>
    <w:p w14:paraId="07CB3D8F" w14:textId="77777777" w:rsidR="006E25B6" w:rsidRPr="006E25B6" w:rsidRDefault="006E25B6" w:rsidP="00E5507A"/>
    <w:p w14:paraId="1B054901" w14:textId="0252F523" w:rsidR="006E25B6" w:rsidRPr="009E0B44" w:rsidRDefault="009E0B44" w:rsidP="009E0B44">
      <w:pPr>
        <w:rPr>
          <w:rStyle w:val="Accentuation"/>
          <w:b/>
          <w:bCs/>
        </w:rPr>
      </w:pPr>
      <w:r w:rsidRPr="009E0B44">
        <w:rPr>
          <w:b/>
          <w:bCs/>
        </w:rPr>
        <w:t>Formule Valentin :</w:t>
      </w:r>
    </w:p>
    <w:p w14:paraId="34CE6BBA" w14:textId="724E5DFC" w:rsidR="006E25B6" w:rsidRPr="006E25B6" w:rsidRDefault="009E0B44" w:rsidP="00E5507A">
      <w:r w:rsidRPr="009E0B44">
        <w:t xml:space="preserve">Achat sans option : </w:t>
      </w:r>
      <w:r w:rsidRPr="009E0B44">
        <w:rPr>
          <w:b/>
          <w:bCs/>
        </w:rPr>
        <w:t>950 €</w:t>
      </w:r>
    </w:p>
    <w:p w14:paraId="6E079988" w14:textId="29486962" w:rsidR="006E25B6" w:rsidRDefault="009E0B44" w:rsidP="00E5507A">
      <w:r>
        <w:t>(</w:t>
      </w:r>
      <w:r w:rsidRPr="006E25B6">
        <w:t>Frais d’envoi à définir selon la destination</w:t>
      </w:r>
      <w:r>
        <w:t>.)</w:t>
      </w:r>
    </w:p>
    <w:p w14:paraId="3B9872FD" w14:textId="77777777" w:rsidR="009E0B44" w:rsidRPr="006E25B6" w:rsidRDefault="009E0B44" w:rsidP="00E5507A"/>
    <w:p w14:paraId="4DA05D4D" w14:textId="77777777" w:rsidR="00E74BE4" w:rsidRPr="00E74BE4" w:rsidRDefault="00E74BE4" w:rsidP="00E74BE4">
      <w:r w:rsidRPr="00E74BE4">
        <w:t>Contenu de base pour la vente :</w:t>
      </w:r>
    </w:p>
    <w:p w14:paraId="1C283EB9" w14:textId="77777777" w:rsidR="00E74BE4" w:rsidRPr="00E74BE4" w:rsidRDefault="00E74BE4" w:rsidP="00E74BE4">
      <w:r w:rsidRPr="00E74BE4">
        <w:t>• 12 panneaux 50 x 100 cm</w:t>
      </w:r>
    </w:p>
    <w:p w14:paraId="4EFAFA53" w14:textId="77777777" w:rsidR="00E74BE4" w:rsidRPr="00E74BE4" w:rsidRDefault="00E74BE4" w:rsidP="00E74BE4">
      <w:r w:rsidRPr="00E74BE4">
        <w:t>• 1 audio guide avec QR-code (22 min)</w:t>
      </w:r>
    </w:p>
    <w:p w14:paraId="0D62280F" w14:textId="77777777" w:rsidR="00E74BE4" w:rsidRPr="00E74BE4" w:rsidRDefault="00E74BE4" w:rsidP="00E74BE4">
      <w:r w:rsidRPr="00E74BE4">
        <w:t>• 1 livret guide en braille</w:t>
      </w:r>
    </w:p>
    <w:p w14:paraId="09A77C21" w14:textId="77777777" w:rsidR="00E74BE4" w:rsidRPr="00E74BE4" w:rsidRDefault="00E74BE4" w:rsidP="00E74BE4">
      <w:r w:rsidRPr="00E74BE4">
        <w:t>• 1 lot de 100 alphabets braille A5</w:t>
      </w:r>
    </w:p>
    <w:p w14:paraId="4C4EA835" w14:textId="4AE66E48" w:rsidR="00E74BE4" w:rsidRPr="00E74BE4" w:rsidRDefault="00E74BE4" w:rsidP="00E74BE4">
      <w:r w:rsidRPr="00E74BE4">
        <w:lastRenderedPageBreak/>
        <w:t>• 1 kit de communication numérique à</w:t>
      </w:r>
      <w:r>
        <w:t xml:space="preserve"> </w:t>
      </w:r>
      <w:r w:rsidRPr="00E74BE4">
        <w:t>personnaliser</w:t>
      </w:r>
    </w:p>
    <w:p w14:paraId="73856FAC" w14:textId="77777777" w:rsidR="00E74BE4" w:rsidRDefault="00E74BE4" w:rsidP="00E74BE4"/>
    <w:p w14:paraId="0097CD8D" w14:textId="05218F5C" w:rsidR="00E74BE4" w:rsidRPr="00E74BE4" w:rsidRDefault="00E74BE4" w:rsidP="00E74BE4">
      <w:r w:rsidRPr="00E74BE4">
        <w:t>Option Formule Valentin :</w:t>
      </w:r>
    </w:p>
    <w:p w14:paraId="7A6F66CE" w14:textId="0ADED46D" w:rsidR="00E74BE4" w:rsidRPr="00E74BE4" w:rsidRDefault="00E74BE4" w:rsidP="00E74BE4">
      <w:r w:rsidRPr="00E74BE4">
        <w:t>• 1 boîte sensorielle + 2 images</w:t>
      </w:r>
      <w:r>
        <w:t xml:space="preserve"> </w:t>
      </w:r>
      <w:r w:rsidRPr="00E74BE4">
        <w:t xml:space="preserve">à toucher : </w:t>
      </w:r>
      <w:r w:rsidRPr="00E74BE4">
        <w:rPr>
          <w:b/>
          <w:bCs/>
        </w:rPr>
        <w:t>120 €</w:t>
      </w:r>
    </w:p>
    <w:p w14:paraId="786FD845" w14:textId="3CFCF8DD" w:rsidR="00E74BE4" w:rsidRDefault="00E74BE4" w:rsidP="00E74BE4">
      <w:r w:rsidRPr="00E74BE4">
        <w:t>• 1 panneau</w:t>
      </w:r>
      <w:r>
        <w:t xml:space="preserve"> </w:t>
      </w:r>
      <w:r w:rsidRPr="00E74BE4">
        <w:t xml:space="preserve">« Mon petit point m’a dit... » : </w:t>
      </w:r>
      <w:r w:rsidRPr="00E74BE4">
        <w:rPr>
          <w:b/>
          <w:bCs/>
        </w:rPr>
        <w:t>80 €</w:t>
      </w:r>
    </w:p>
    <w:p w14:paraId="6C7EFC6A" w14:textId="77777777" w:rsidR="00E74BE4" w:rsidRDefault="00E74BE4" w:rsidP="00E74BE4"/>
    <w:p w14:paraId="31A1917C" w14:textId="644A6A1A" w:rsidR="00E74BE4" w:rsidRPr="00E74BE4" w:rsidRDefault="00E74BE4" w:rsidP="00E74BE4">
      <w:r w:rsidRPr="00E74BE4">
        <w:t xml:space="preserve">Option </w:t>
      </w:r>
      <w:r>
        <w:t xml:space="preserve">pour les 3 formules </w:t>
      </w:r>
      <w:r w:rsidRPr="00E74BE4">
        <w:t>: Mur d’expression braille</w:t>
      </w:r>
      <w:r>
        <w:t xml:space="preserve"> </w:t>
      </w:r>
      <w:r w:rsidRPr="00E74BE4">
        <w:t xml:space="preserve">(200 cm x 270 cm) : </w:t>
      </w:r>
      <w:r w:rsidRPr="00E74BE4">
        <w:rPr>
          <w:b/>
          <w:bCs/>
        </w:rPr>
        <w:t>200 €</w:t>
      </w:r>
    </w:p>
    <w:p w14:paraId="64CC6199" w14:textId="4FE40A5B" w:rsidR="00017B01" w:rsidRDefault="00017B01" w:rsidP="00E74BE4">
      <w:r>
        <w:br w:type="page"/>
      </w:r>
    </w:p>
    <w:p w14:paraId="6B2A6A32" w14:textId="3F7F0C2D" w:rsidR="00C96A25" w:rsidRPr="00C96A25" w:rsidRDefault="00C96A25" w:rsidP="00C96A25">
      <w:pPr>
        <w:pStyle w:val="Titre1"/>
      </w:pPr>
      <w:bookmarkStart w:id="137" w:name="_Toc182562861"/>
      <w:bookmarkStart w:id="138" w:name="_Toc215492323"/>
      <w:bookmarkStart w:id="139" w:name="_Toc215566102"/>
      <w:r w:rsidRPr="00C96A25">
        <w:lastRenderedPageBreak/>
        <w:t>N</w:t>
      </w:r>
      <w:r w:rsidR="00560641" w:rsidRPr="00C96A25">
        <w:t>os formations pro’ : livre et lecture adaptés</w:t>
      </w:r>
      <w:bookmarkEnd w:id="137"/>
      <w:bookmarkEnd w:id="138"/>
      <w:bookmarkEnd w:id="139"/>
    </w:p>
    <w:p w14:paraId="5538ED1C" w14:textId="77777777" w:rsidR="00C96A25" w:rsidRDefault="00C96A25" w:rsidP="00C96A25"/>
    <w:p w14:paraId="207CED6E" w14:textId="411E9C81" w:rsidR="00C96A25" w:rsidRDefault="00C96A25" w:rsidP="00C96A25">
      <w:r w:rsidRPr="00C96A25">
        <w:t>Repartez avec de nouveaux outils de réflexion sur votre</w:t>
      </w:r>
      <w:r>
        <w:t xml:space="preserve"> </w:t>
      </w:r>
      <w:r w:rsidRPr="00C96A25">
        <w:t>accueil ou votre accompagnement des personnes en situation</w:t>
      </w:r>
      <w:r>
        <w:t xml:space="preserve"> </w:t>
      </w:r>
      <w:r w:rsidRPr="00C96A25">
        <w:t>de handicap. Un esprit critique pour développer vos fonds</w:t>
      </w:r>
      <w:r>
        <w:t xml:space="preserve"> </w:t>
      </w:r>
      <w:r w:rsidRPr="00C96A25">
        <w:t>adaptés, des idées de partenaires et de partenariats</w:t>
      </w:r>
      <w:r>
        <w:t xml:space="preserve"> </w:t>
      </w:r>
      <w:r w:rsidRPr="00C96A25">
        <w:t>à mettre en place sur votre territoire ainsi qu’une meilleure</w:t>
      </w:r>
      <w:r>
        <w:t xml:space="preserve"> </w:t>
      </w:r>
      <w:r w:rsidRPr="00C96A25">
        <w:t>compréhension des publics en situation de handicap.</w:t>
      </w:r>
    </w:p>
    <w:p w14:paraId="5B5F775F" w14:textId="77777777" w:rsidR="00C96A25" w:rsidRPr="00C96A25" w:rsidRDefault="00C96A25" w:rsidP="00C96A25"/>
    <w:p w14:paraId="41A629A9" w14:textId="08D5CCAF" w:rsidR="00C96A25" w:rsidRPr="00C96A25" w:rsidRDefault="00C96A25" w:rsidP="00C96A25">
      <w:r w:rsidRPr="00C96A25">
        <w:t>Nous proposons des formations dynamiques, alternant théorie</w:t>
      </w:r>
      <w:r>
        <w:t xml:space="preserve"> </w:t>
      </w:r>
      <w:r w:rsidRPr="00C96A25">
        <w:t>et pratique et intégrant des mises en situation.</w:t>
      </w:r>
      <w:r>
        <w:t xml:space="preserve"> </w:t>
      </w:r>
      <w:r w:rsidRPr="00C96A25">
        <w:t>Nos intervenants bénéficient d’une expertise de plus de 10 ans</w:t>
      </w:r>
      <w:r>
        <w:t xml:space="preserve"> </w:t>
      </w:r>
      <w:r w:rsidRPr="00C96A25">
        <w:t>en accessibilité pour les jeunes publics empêchés de lire.</w:t>
      </w:r>
    </w:p>
    <w:p w14:paraId="3955FADB" w14:textId="77777777" w:rsidR="00C96A25" w:rsidRDefault="00C96A25" w:rsidP="00C96A25"/>
    <w:p w14:paraId="1E9901E7" w14:textId="02DC426F" w:rsidR="00C96A25" w:rsidRPr="00C96A25" w:rsidRDefault="00C96A25" w:rsidP="00C96A25">
      <w:pPr>
        <w:rPr>
          <w:b/>
          <w:bCs/>
        </w:rPr>
      </w:pPr>
      <w:r w:rsidRPr="00C96A25">
        <w:rPr>
          <w:b/>
          <w:bCs/>
        </w:rPr>
        <w:t>N</w:t>
      </w:r>
      <w:r w:rsidR="00560641" w:rsidRPr="00C96A25">
        <w:rPr>
          <w:b/>
          <w:bCs/>
        </w:rPr>
        <w:t>os objectifs de formation :</w:t>
      </w:r>
    </w:p>
    <w:p w14:paraId="3D47FDD2" w14:textId="433A457B" w:rsidR="00C96A25" w:rsidRPr="00C96A25" w:rsidRDefault="00C96A25" w:rsidP="00C96A25">
      <w:r w:rsidRPr="00C96A25">
        <w:t>• Sensibiliser aux besoins spécifiques des personnes en situation</w:t>
      </w:r>
      <w:r>
        <w:t xml:space="preserve"> </w:t>
      </w:r>
      <w:r w:rsidRPr="00C96A25">
        <w:t>de handicap.</w:t>
      </w:r>
    </w:p>
    <w:p w14:paraId="122DCF1D" w14:textId="630499AB" w:rsidR="00C96A25" w:rsidRPr="00C96A25" w:rsidRDefault="00C96A25" w:rsidP="00C96A25">
      <w:r w:rsidRPr="00C96A25">
        <w:t>• Permettre d’acquérir des outils de réflexion afin d’améliorer</w:t>
      </w:r>
      <w:r>
        <w:t xml:space="preserve"> </w:t>
      </w:r>
      <w:r w:rsidRPr="00C96A25">
        <w:t>l’accueil des publics en situation de handicap.</w:t>
      </w:r>
    </w:p>
    <w:p w14:paraId="6E66C676" w14:textId="329AA3D8" w:rsidR="00C96A25" w:rsidRPr="00C96A25" w:rsidRDefault="00C96A25" w:rsidP="00C96A25">
      <w:r w:rsidRPr="00C96A25">
        <w:t>• Donner les clefs nécessaires à l’évaluation de l’accessibilité</w:t>
      </w:r>
      <w:r>
        <w:t xml:space="preserve"> </w:t>
      </w:r>
      <w:r w:rsidRPr="00C96A25">
        <w:t>des livres et autres supports pour être en mesure</w:t>
      </w:r>
      <w:r>
        <w:t xml:space="preserve"> </w:t>
      </w:r>
      <w:r w:rsidRPr="00C96A25">
        <w:t>de développer son propre fonds d’ouvrages adaptés.</w:t>
      </w:r>
    </w:p>
    <w:p w14:paraId="489E98D9" w14:textId="328BBE67" w:rsidR="00C96A25" w:rsidRPr="00C96A25" w:rsidRDefault="00C96A25" w:rsidP="00C96A25">
      <w:r w:rsidRPr="00C96A25">
        <w:t>• Aider dans l’identification des partenaires ressources</w:t>
      </w:r>
      <w:r>
        <w:t xml:space="preserve"> </w:t>
      </w:r>
      <w:r w:rsidRPr="00C96A25">
        <w:t>sur un territoire.</w:t>
      </w:r>
    </w:p>
    <w:p w14:paraId="450CCA69" w14:textId="075A963A" w:rsidR="00C96A25" w:rsidRPr="00920C06" w:rsidRDefault="00C96A25" w:rsidP="00C96A25">
      <w:r w:rsidRPr="00C96A25">
        <w:t>• Aider à mettre en place une médiation adaptée et accessible.</w:t>
      </w:r>
    </w:p>
    <w:p w14:paraId="16BDFF8E" w14:textId="3614455E" w:rsidR="00C96A25" w:rsidRDefault="00C96A25">
      <w:r>
        <w:br w:type="page"/>
      </w:r>
    </w:p>
    <w:p w14:paraId="1201A329" w14:textId="7BF064A9" w:rsidR="00C96A25" w:rsidRPr="00FD420A" w:rsidRDefault="00C96A25" w:rsidP="00C96A25">
      <w:pPr>
        <w:pStyle w:val="Titre2"/>
      </w:pPr>
      <w:bookmarkStart w:id="140" w:name="_Toc215492324"/>
      <w:bookmarkStart w:id="141" w:name="_Toc215566103"/>
      <w:r w:rsidRPr="00C96A25">
        <w:lastRenderedPageBreak/>
        <w:t>A</w:t>
      </w:r>
      <w:r w:rsidR="00560641" w:rsidRPr="00C96A25">
        <w:t>ccueillir</w:t>
      </w:r>
      <w:r w:rsidR="00560641">
        <w:t xml:space="preserve"> </w:t>
      </w:r>
      <w:r w:rsidR="00560641" w:rsidRPr="00C96A25">
        <w:t>la déficience visuelle</w:t>
      </w:r>
      <w:bookmarkEnd w:id="140"/>
      <w:bookmarkEnd w:id="141"/>
    </w:p>
    <w:p w14:paraId="63DD14B0" w14:textId="05BEE210" w:rsidR="00C96A25" w:rsidRPr="00FD420A" w:rsidRDefault="00C96A25" w:rsidP="00C96A25">
      <w:r w:rsidRPr="00C96A25">
        <w:t>Mieux connaître et accueillir les personnes déficientes</w:t>
      </w:r>
      <w:r>
        <w:t xml:space="preserve"> </w:t>
      </w:r>
      <w:r w:rsidRPr="00C96A25">
        <w:t>visuelles.</w:t>
      </w:r>
    </w:p>
    <w:p w14:paraId="336F9801" w14:textId="77777777" w:rsidR="00C96A25" w:rsidRPr="00FD420A" w:rsidRDefault="00C96A25" w:rsidP="00C96A25"/>
    <w:p w14:paraId="0E63294D" w14:textId="781994B2" w:rsidR="00E83BAB" w:rsidRPr="00E83BAB" w:rsidRDefault="00E83BAB" w:rsidP="00E83BAB">
      <w:pPr>
        <w:rPr>
          <w:rFonts w:eastAsiaTheme="minorEastAsia"/>
          <w:color w:val="000000" w:themeColor="text1"/>
          <w:spacing w:val="15"/>
        </w:rPr>
      </w:pPr>
      <w:r w:rsidRPr="00E83BAB">
        <w:rPr>
          <w:rFonts w:eastAsiaTheme="minorEastAsia"/>
          <w:color w:val="000000" w:themeColor="text1"/>
          <w:spacing w:val="15"/>
        </w:rPr>
        <w:t>O</w:t>
      </w:r>
      <w:r w:rsidR="00560641" w:rsidRPr="00E83BAB">
        <w:rPr>
          <w:rFonts w:eastAsiaTheme="minorEastAsia"/>
          <w:color w:val="000000" w:themeColor="text1"/>
          <w:spacing w:val="15"/>
        </w:rPr>
        <w:t xml:space="preserve">bjectifs </w:t>
      </w:r>
      <w:r w:rsidRPr="00E83BAB">
        <w:rPr>
          <w:rFonts w:eastAsiaTheme="minorEastAsia"/>
          <w:color w:val="000000" w:themeColor="text1"/>
          <w:spacing w:val="15"/>
        </w:rPr>
        <w:t>:</w:t>
      </w:r>
    </w:p>
    <w:p w14:paraId="0D3421A1" w14:textId="77777777" w:rsidR="00E83BAB" w:rsidRPr="00E83BAB" w:rsidRDefault="00E83BAB" w:rsidP="00E83BAB">
      <w:pPr>
        <w:rPr>
          <w:rFonts w:eastAsiaTheme="minorEastAsia"/>
          <w:color w:val="000000" w:themeColor="text1"/>
          <w:spacing w:val="15"/>
        </w:rPr>
      </w:pPr>
      <w:r w:rsidRPr="00E83BAB">
        <w:rPr>
          <w:rFonts w:eastAsiaTheme="minorEastAsia"/>
          <w:color w:val="000000" w:themeColor="text1"/>
          <w:spacing w:val="15"/>
        </w:rPr>
        <w:t>• Connaître le cadre légal.</w:t>
      </w:r>
    </w:p>
    <w:p w14:paraId="779D4D9D" w14:textId="37946C09" w:rsidR="00E83BAB" w:rsidRPr="00E83BAB" w:rsidRDefault="00E83BAB" w:rsidP="00E83BAB">
      <w:pPr>
        <w:rPr>
          <w:rFonts w:eastAsiaTheme="minorEastAsia"/>
          <w:color w:val="000000" w:themeColor="text1"/>
          <w:spacing w:val="15"/>
        </w:rPr>
      </w:pPr>
      <w:r w:rsidRPr="00E83BAB">
        <w:rPr>
          <w:rFonts w:eastAsiaTheme="minorEastAsia"/>
          <w:color w:val="000000" w:themeColor="text1"/>
          <w:spacing w:val="15"/>
        </w:rPr>
        <w:t>• Comprendre les moyens de compensation pour les personnes</w:t>
      </w:r>
      <w:r>
        <w:rPr>
          <w:rFonts w:eastAsiaTheme="minorEastAsia"/>
          <w:color w:val="000000" w:themeColor="text1"/>
          <w:spacing w:val="15"/>
        </w:rPr>
        <w:t xml:space="preserve"> </w:t>
      </w:r>
      <w:r w:rsidRPr="00E83BAB">
        <w:rPr>
          <w:rFonts w:eastAsiaTheme="minorEastAsia"/>
          <w:color w:val="000000" w:themeColor="text1"/>
          <w:spacing w:val="15"/>
        </w:rPr>
        <w:t>déficientes visuelles (comment lire lorsqu’on est malvoyant</w:t>
      </w:r>
      <w:r>
        <w:rPr>
          <w:rFonts w:eastAsiaTheme="minorEastAsia"/>
          <w:color w:val="000000" w:themeColor="text1"/>
          <w:spacing w:val="15"/>
        </w:rPr>
        <w:t xml:space="preserve"> </w:t>
      </w:r>
      <w:r w:rsidRPr="00E83BAB">
        <w:rPr>
          <w:rFonts w:eastAsiaTheme="minorEastAsia"/>
          <w:color w:val="000000" w:themeColor="text1"/>
          <w:spacing w:val="15"/>
        </w:rPr>
        <w:t>ou non-voyant).</w:t>
      </w:r>
    </w:p>
    <w:p w14:paraId="68B77286" w14:textId="77777777" w:rsidR="00E83BAB" w:rsidRPr="00E83BAB" w:rsidRDefault="00E83BAB" w:rsidP="00E83BAB">
      <w:pPr>
        <w:rPr>
          <w:rFonts w:eastAsiaTheme="minorEastAsia"/>
          <w:color w:val="000000" w:themeColor="text1"/>
          <w:spacing w:val="15"/>
        </w:rPr>
      </w:pPr>
      <w:r w:rsidRPr="00E83BAB">
        <w:rPr>
          <w:rFonts w:eastAsiaTheme="minorEastAsia"/>
          <w:color w:val="000000" w:themeColor="text1"/>
          <w:spacing w:val="15"/>
        </w:rPr>
        <w:t>• Développer un fonds adapté et le faire vivre.</w:t>
      </w:r>
    </w:p>
    <w:p w14:paraId="60B16D7F" w14:textId="77777777" w:rsidR="00E83BAB" w:rsidRPr="00E83BAB" w:rsidRDefault="00E83BAB" w:rsidP="00E83BAB">
      <w:pPr>
        <w:rPr>
          <w:rFonts w:eastAsiaTheme="minorEastAsia"/>
          <w:color w:val="000000" w:themeColor="text1"/>
          <w:spacing w:val="15"/>
        </w:rPr>
      </w:pPr>
      <w:r w:rsidRPr="00E83BAB">
        <w:rPr>
          <w:rFonts w:eastAsiaTheme="minorEastAsia"/>
          <w:color w:val="000000" w:themeColor="text1"/>
          <w:spacing w:val="15"/>
        </w:rPr>
        <w:t>• Améliorer l’accueil des personnes déficientes visuelles.</w:t>
      </w:r>
    </w:p>
    <w:p w14:paraId="11C293C8" w14:textId="77777777" w:rsidR="00E83BAB" w:rsidRPr="00E83BAB" w:rsidRDefault="00E83BAB" w:rsidP="00E83BAB">
      <w:pPr>
        <w:rPr>
          <w:rFonts w:eastAsiaTheme="minorEastAsia"/>
          <w:color w:val="000000" w:themeColor="text1"/>
          <w:spacing w:val="15"/>
        </w:rPr>
      </w:pPr>
      <w:r w:rsidRPr="00E83BAB">
        <w:rPr>
          <w:rFonts w:eastAsiaTheme="minorEastAsia"/>
          <w:color w:val="000000" w:themeColor="text1"/>
          <w:spacing w:val="15"/>
        </w:rPr>
        <w:t>• Animer des ateliers à destination du public déficient visuel.</w:t>
      </w:r>
    </w:p>
    <w:p w14:paraId="4A1ABCB5" w14:textId="70AC0FAF" w:rsidR="00C96A25" w:rsidRPr="00FD420A" w:rsidRDefault="00E83BAB" w:rsidP="00E83BAB">
      <w:pPr>
        <w:rPr>
          <w:b/>
          <w:bCs/>
        </w:rPr>
      </w:pPr>
      <w:r w:rsidRPr="00E83BAB">
        <w:rPr>
          <w:rFonts w:eastAsiaTheme="minorEastAsia"/>
          <w:color w:val="000000" w:themeColor="text1"/>
          <w:spacing w:val="15"/>
        </w:rPr>
        <w:t>• Organiser des ateliers de sensibilisation tout public.</w:t>
      </w:r>
    </w:p>
    <w:p w14:paraId="7EC64417" w14:textId="77777777" w:rsidR="00C96A25" w:rsidRPr="00FD420A" w:rsidRDefault="00C96A25" w:rsidP="00C96A25">
      <w:pPr>
        <w:rPr>
          <w:b/>
          <w:bCs/>
        </w:rPr>
      </w:pPr>
    </w:p>
    <w:p w14:paraId="1C2C7208" w14:textId="73E963E1" w:rsidR="00E83BAB" w:rsidRPr="00E83BAB" w:rsidRDefault="00E83BAB" w:rsidP="00E83BAB">
      <w:pPr>
        <w:rPr>
          <w:rFonts w:eastAsiaTheme="minorEastAsia"/>
          <w:color w:val="000000" w:themeColor="text1"/>
          <w:spacing w:val="15"/>
        </w:rPr>
      </w:pPr>
      <w:r w:rsidRPr="00E83BAB">
        <w:rPr>
          <w:rFonts w:eastAsiaTheme="minorEastAsia"/>
          <w:color w:val="000000" w:themeColor="text1"/>
          <w:spacing w:val="15"/>
        </w:rPr>
        <w:t>C</w:t>
      </w:r>
      <w:r w:rsidR="00560641" w:rsidRPr="00E83BAB">
        <w:rPr>
          <w:rFonts w:eastAsiaTheme="minorEastAsia"/>
          <w:color w:val="000000" w:themeColor="text1"/>
          <w:spacing w:val="15"/>
        </w:rPr>
        <w:t>ontenu :</w:t>
      </w:r>
    </w:p>
    <w:p w14:paraId="7BDD16F6" w14:textId="13B30CA7" w:rsidR="00E83BAB" w:rsidRPr="00E83BAB" w:rsidRDefault="00E83BAB" w:rsidP="00E83BAB">
      <w:pPr>
        <w:rPr>
          <w:rFonts w:eastAsiaTheme="minorEastAsia"/>
          <w:color w:val="000000" w:themeColor="text1"/>
          <w:spacing w:val="15"/>
        </w:rPr>
      </w:pPr>
      <w:r w:rsidRPr="00E83BAB">
        <w:rPr>
          <w:rFonts w:eastAsiaTheme="minorEastAsia"/>
          <w:color w:val="000000" w:themeColor="text1"/>
          <w:spacing w:val="15"/>
        </w:rPr>
        <w:t>• Parties théoriques et pratiques sur les besoins spécifiques</w:t>
      </w:r>
      <w:r>
        <w:rPr>
          <w:rFonts w:eastAsiaTheme="minorEastAsia"/>
          <w:color w:val="000000" w:themeColor="text1"/>
          <w:spacing w:val="15"/>
        </w:rPr>
        <w:t xml:space="preserve"> </w:t>
      </w:r>
      <w:r w:rsidRPr="00E83BAB">
        <w:rPr>
          <w:rFonts w:eastAsiaTheme="minorEastAsia"/>
          <w:color w:val="000000" w:themeColor="text1"/>
          <w:spacing w:val="15"/>
        </w:rPr>
        <w:t>à la malvoyance et à la cécité.</w:t>
      </w:r>
    </w:p>
    <w:p w14:paraId="6BC6D0C7" w14:textId="77777777" w:rsidR="00E83BAB" w:rsidRPr="00E83BAB" w:rsidRDefault="00E83BAB" w:rsidP="00E83BAB">
      <w:pPr>
        <w:rPr>
          <w:rFonts w:eastAsiaTheme="minorEastAsia"/>
          <w:color w:val="000000" w:themeColor="text1"/>
          <w:spacing w:val="15"/>
        </w:rPr>
      </w:pPr>
      <w:r w:rsidRPr="00E83BAB">
        <w:rPr>
          <w:rFonts w:eastAsiaTheme="minorEastAsia"/>
          <w:color w:val="000000" w:themeColor="text1"/>
          <w:spacing w:val="15"/>
        </w:rPr>
        <w:t>• Ateliers de découverte sensorielle (à l’aveugle).</w:t>
      </w:r>
    </w:p>
    <w:p w14:paraId="7D2F4831" w14:textId="45445469" w:rsidR="00C96A25" w:rsidRPr="00FD420A" w:rsidRDefault="00E83BAB" w:rsidP="00E83BAB">
      <w:r w:rsidRPr="00E83BAB">
        <w:rPr>
          <w:rFonts w:eastAsiaTheme="minorEastAsia"/>
          <w:color w:val="000000" w:themeColor="text1"/>
          <w:spacing w:val="15"/>
        </w:rPr>
        <w:t>• Mise en pratique d’ateliers de sensibilisation.</w:t>
      </w:r>
    </w:p>
    <w:p w14:paraId="19F16914" w14:textId="77777777" w:rsidR="00C96A25" w:rsidRPr="00FD420A" w:rsidRDefault="00C96A25" w:rsidP="00C96A25"/>
    <w:p w14:paraId="5D58DFAF" w14:textId="12004DED" w:rsidR="00C96A25" w:rsidRDefault="00E83BAB" w:rsidP="00E83BAB">
      <w:r w:rsidRPr="00E83BAB">
        <w:t>Un éventail de ressources adaptées et/ou accessibles sera présenté</w:t>
      </w:r>
      <w:r>
        <w:t xml:space="preserve"> </w:t>
      </w:r>
      <w:r w:rsidRPr="00E83BAB">
        <w:t>aux professionnels afin que ceux-ci soient en mesure de constituer</w:t>
      </w:r>
      <w:r>
        <w:t xml:space="preserve"> </w:t>
      </w:r>
      <w:r w:rsidRPr="00E83BAB">
        <w:t>leurs propres fonds d’ouvrages.</w:t>
      </w:r>
    </w:p>
    <w:p w14:paraId="358A17FD" w14:textId="77777777" w:rsidR="00C96A25" w:rsidRDefault="00C96A25" w:rsidP="00C96A25"/>
    <w:p w14:paraId="2A59E42D" w14:textId="04F3BEDA" w:rsidR="00E83BAB" w:rsidRDefault="00E83BAB" w:rsidP="00E83BAB">
      <w:r>
        <w:t>Public</w:t>
      </w:r>
      <w:r>
        <w:rPr>
          <w:rFonts w:ascii="Calibri" w:hAnsi="Calibri" w:cs="Calibri"/>
        </w:rPr>
        <w:t> </w:t>
      </w:r>
      <w:r>
        <w:t xml:space="preserve">: </w:t>
      </w:r>
      <w:r w:rsidRPr="00E83BAB">
        <w:t>Bibliothécaires, enseignants,</w:t>
      </w:r>
      <w:r>
        <w:t xml:space="preserve"> </w:t>
      </w:r>
      <w:r w:rsidRPr="00E83BAB">
        <w:t>animateurs ou professionnels.</w:t>
      </w:r>
    </w:p>
    <w:p w14:paraId="55936C8F" w14:textId="1A5D705C" w:rsidR="00E83BAB" w:rsidRDefault="00E83BAB" w:rsidP="00E83BAB">
      <w:r>
        <w:t>Durée</w:t>
      </w:r>
      <w:r>
        <w:rPr>
          <w:rFonts w:ascii="Calibri" w:hAnsi="Calibri" w:cs="Calibri"/>
        </w:rPr>
        <w:t> </w:t>
      </w:r>
      <w:r>
        <w:t xml:space="preserve">: </w:t>
      </w:r>
      <w:r w:rsidRPr="00E83BAB">
        <w:t>1 jour en intra</w:t>
      </w:r>
      <w:r>
        <w:t>.</w:t>
      </w:r>
    </w:p>
    <w:p w14:paraId="6286EBFC" w14:textId="0E9B7EAE" w:rsidR="00C96A25" w:rsidRPr="00E83BAB" w:rsidRDefault="00E83BAB" w:rsidP="00E83BAB">
      <w:r>
        <w:t>Tarif</w:t>
      </w:r>
      <w:r>
        <w:rPr>
          <w:rFonts w:ascii="Calibri" w:hAnsi="Calibri" w:cs="Calibri"/>
        </w:rPr>
        <w:t> </w:t>
      </w:r>
      <w:r>
        <w:t xml:space="preserve">: </w:t>
      </w:r>
      <w:r w:rsidRPr="00E83BAB">
        <w:t xml:space="preserve">À partir de </w:t>
      </w:r>
      <w:r w:rsidRPr="00E83BAB">
        <w:rPr>
          <w:b/>
          <w:bCs/>
        </w:rPr>
        <w:t>980 €</w:t>
      </w:r>
      <w:r>
        <w:t xml:space="preserve"> (</w:t>
      </w:r>
      <w:r w:rsidRPr="00E83BAB">
        <w:t>Hors frais de déplacement,</w:t>
      </w:r>
      <w:r>
        <w:t xml:space="preserve"> </w:t>
      </w:r>
      <w:r w:rsidRPr="00E83BAB">
        <w:t>d’hébergement et de restauration</w:t>
      </w:r>
      <w:r>
        <w:t>)</w:t>
      </w:r>
      <w:r w:rsidRPr="00E83BAB">
        <w:t>.</w:t>
      </w:r>
    </w:p>
    <w:p w14:paraId="6D180A2C" w14:textId="77777777" w:rsidR="00C96A25" w:rsidRPr="00FD420A" w:rsidRDefault="00C96A25" w:rsidP="00C96A25"/>
    <w:p w14:paraId="4E4B1BD7" w14:textId="5F7E30D0" w:rsidR="00C96A25" w:rsidRPr="00BD0BED" w:rsidRDefault="00E83BAB" w:rsidP="00E83BAB">
      <w:pPr>
        <w:pStyle w:val="Titre2"/>
      </w:pPr>
      <w:bookmarkStart w:id="142" w:name="_Toc215492325"/>
      <w:bookmarkStart w:id="143" w:name="_Toc215566104"/>
      <w:r w:rsidRPr="00E83BAB">
        <w:lastRenderedPageBreak/>
        <w:t>A</w:t>
      </w:r>
      <w:r w:rsidR="00560641" w:rsidRPr="00E83BAB">
        <w:t>ccueillir l’autisme et la</w:t>
      </w:r>
      <w:r w:rsidR="00560641">
        <w:t xml:space="preserve"> </w:t>
      </w:r>
      <w:r w:rsidR="00560641" w:rsidRPr="00E83BAB">
        <w:t>déficience intellectuelle</w:t>
      </w:r>
      <w:bookmarkEnd w:id="142"/>
      <w:bookmarkEnd w:id="143"/>
    </w:p>
    <w:p w14:paraId="3277E9A3" w14:textId="4F61AC62" w:rsidR="00C96A25" w:rsidRPr="00BD0BED" w:rsidRDefault="00E83BAB" w:rsidP="00E83BAB">
      <w:r w:rsidRPr="00E83BAB">
        <w:t>Mieux connaître et accueillir les personnes avec un trouble</w:t>
      </w:r>
      <w:r>
        <w:t xml:space="preserve"> </w:t>
      </w:r>
      <w:r w:rsidRPr="00E83BAB">
        <w:t>du spectre de l’autisme (TSA) ou un trouble du développement</w:t>
      </w:r>
      <w:r>
        <w:t xml:space="preserve"> </w:t>
      </w:r>
      <w:r w:rsidRPr="00E83BAB">
        <w:t>intellectuel (TDI).</w:t>
      </w:r>
    </w:p>
    <w:p w14:paraId="3D4AE696" w14:textId="77777777" w:rsidR="00C96A25" w:rsidRPr="00BD0BED" w:rsidRDefault="00C96A25" w:rsidP="00C96A25">
      <w:pPr>
        <w:rPr>
          <w:b/>
          <w:bCs/>
        </w:rPr>
      </w:pPr>
    </w:p>
    <w:p w14:paraId="66B97FAF" w14:textId="5B69D635" w:rsidR="00E83BAB" w:rsidRPr="00E83BAB" w:rsidRDefault="00E83BAB" w:rsidP="00E83BAB">
      <w:pPr>
        <w:rPr>
          <w:rFonts w:eastAsiaTheme="minorEastAsia"/>
          <w:color w:val="000000" w:themeColor="text1"/>
          <w:spacing w:val="15"/>
        </w:rPr>
      </w:pPr>
      <w:r w:rsidRPr="00E83BAB">
        <w:rPr>
          <w:rFonts w:eastAsiaTheme="minorEastAsia"/>
          <w:color w:val="000000" w:themeColor="text1"/>
          <w:spacing w:val="15"/>
        </w:rPr>
        <w:t>O</w:t>
      </w:r>
      <w:r w:rsidR="00560641" w:rsidRPr="00E83BAB">
        <w:rPr>
          <w:rFonts w:eastAsiaTheme="minorEastAsia"/>
          <w:color w:val="000000" w:themeColor="text1"/>
          <w:spacing w:val="15"/>
        </w:rPr>
        <w:t>bjectifs :</w:t>
      </w:r>
    </w:p>
    <w:p w14:paraId="75645415" w14:textId="77777777" w:rsidR="00E83BAB" w:rsidRPr="00E83BAB" w:rsidRDefault="00E83BAB" w:rsidP="00E83BAB">
      <w:pPr>
        <w:rPr>
          <w:rFonts w:eastAsiaTheme="minorEastAsia"/>
          <w:color w:val="000000" w:themeColor="text1"/>
          <w:spacing w:val="15"/>
        </w:rPr>
      </w:pPr>
      <w:r w:rsidRPr="00E83BAB">
        <w:rPr>
          <w:rFonts w:eastAsiaTheme="minorEastAsia"/>
          <w:color w:val="000000" w:themeColor="text1"/>
          <w:spacing w:val="15"/>
        </w:rPr>
        <w:t>• Comprendre les besoins spécifiques aux personnes avec TSA.</w:t>
      </w:r>
    </w:p>
    <w:p w14:paraId="24FA9EF8" w14:textId="77777777" w:rsidR="00E83BAB" w:rsidRPr="00E83BAB" w:rsidRDefault="00E83BAB" w:rsidP="00E83BAB">
      <w:pPr>
        <w:rPr>
          <w:rFonts w:eastAsiaTheme="minorEastAsia"/>
          <w:color w:val="000000" w:themeColor="text1"/>
          <w:spacing w:val="15"/>
        </w:rPr>
      </w:pPr>
      <w:r w:rsidRPr="00E83BAB">
        <w:rPr>
          <w:rFonts w:eastAsiaTheme="minorEastAsia"/>
          <w:color w:val="000000" w:themeColor="text1"/>
          <w:spacing w:val="15"/>
        </w:rPr>
        <w:t>• Comprendre les besoins spécifiques aux personnes avec TDI.</w:t>
      </w:r>
    </w:p>
    <w:p w14:paraId="3DB154F4" w14:textId="77777777" w:rsidR="00E83BAB" w:rsidRPr="00E83BAB" w:rsidRDefault="00E83BAB" w:rsidP="00E83BAB">
      <w:pPr>
        <w:rPr>
          <w:rFonts w:eastAsiaTheme="minorEastAsia"/>
          <w:color w:val="000000" w:themeColor="text1"/>
          <w:spacing w:val="15"/>
        </w:rPr>
      </w:pPr>
      <w:r w:rsidRPr="00E83BAB">
        <w:rPr>
          <w:rFonts w:eastAsiaTheme="minorEastAsia"/>
          <w:color w:val="000000" w:themeColor="text1"/>
          <w:spacing w:val="15"/>
        </w:rPr>
        <w:t>• Découvrir des ressources adaptées.</w:t>
      </w:r>
    </w:p>
    <w:p w14:paraId="5714EBB5" w14:textId="77777777" w:rsidR="00E83BAB" w:rsidRPr="00E83BAB" w:rsidRDefault="00E83BAB" w:rsidP="00E83BAB">
      <w:pPr>
        <w:rPr>
          <w:rFonts w:eastAsiaTheme="minorEastAsia"/>
          <w:color w:val="000000" w:themeColor="text1"/>
          <w:spacing w:val="15"/>
        </w:rPr>
      </w:pPr>
      <w:r w:rsidRPr="00E83BAB">
        <w:rPr>
          <w:rFonts w:eastAsiaTheme="minorEastAsia"/>
          <w:color w:val="000000" w:themeColor="text1"/>
          <w:spacing w:val="15"/>
        </w:rPr>
        <w:t>• Sélectionner un fonds adapté et le faire vivre.</w:t>
      </w:r>
    </w:p>
    <w:p w14:paraId="58A35B24" w14:textId="77777777" w:rsidR="00E83BAB" w:rsidRPr="00E83BAB" w:rsidRDefault="00E83BAB" w:rsidP="00E83BAB">
      <w:pPr>
        <w:rPr>
          <w:rFonts w:eastAsiaTheme="minorEastAsia"/>
          <w:color w:val="000000" w:themeColor="text1"/>
          <w:spacing w:val="15"/>
        </w:rPr>
      </w:pPr>
      <w:r w:rsidRPr="00E83BAB">
        <w:rPr>
          <w:rFonts w:eastAsiaTheme="minorEastAsia"/>
          <w:color w:val="000000" w:themeColor="text1"/>
          <w:spacing w:val="15"/>
        </w:rPr>
        <w:t>• Comprendre le concept de livre en pictogrammes.</w:t>
      </w:r>
    </w:p>
    <w:p w14:paraId="0DEC4C7F" w14:textId="77777777" w:rsidR="00E83BAB" w:rsidRPr="00E83BAB" w:rsidRDefault="00E83BAB" w:rsidP="00E83BAB">
      <w:pPr>
        <w:rPr>
          <w:rFonts w:eastAsiaTheme="minorEastAsia"/>
          <w:color w:val="000000" w:themeColor="text1"/>
          <w:spacing w:val="15"/>
        </w:rPr>
      </w:pPr>
      <w:r w:rsidRPr="00E83BAB">
        <w:rPr>
          <w:rFonts w:eastAsiaTheme="minorEastAsia"/>
          <w:color w:val="000000" w:themeColor="text1"/>
          <w:spacing w:val="15"/>
        </w:rPr>
        <w:t>• S’initier à la méthode de rédaction en FALC.</w:t>
      </w:r>
    </w:p>
    <w:p w14:paraId="01B581FE" w14:textId="30AD4EC1" w:rsidR="00C96A25" w:rsidRPr="00E83BAB" w:rsidRDefault="00E83BAB" w:rsidP="00E83BAB">
      <w:pPr>
        <w:rPr>
          <w:rFonts w:eastAsiaTheme="minorEastAsia"/>
          <w:color w:val="000000" w:themeColor="text1"/>
          <w:spacing w:val="15"/>
        </w:rPr>
      </w:pPr>
      <w:r w:rsidRPr="00E83BAB">
        <w:rPr>
          <w:rFonts w:eastAsiaTheme="minorEastAsia"/>
          <w:color w:val="000000" w:themeColor="text1"/>
          <w:spacing w:val="15"/>
        </w:rPr>
        <w:t>• Animer des médiations autour des livres en pictogrammes</w:t>
      </w:r>
      <w:r>
        <w:rPr>
          <w:rFonts w:eastAsiaTheme="minorEastAsia"/>
          <w:color w:val="000000" w:themeColor="text1"/>
          <w:spacing w:val="15"/>
        </w:rPr>
        <w:t xml:space="preserve"> </w:t>
      </w:r>
      <w:r w:rsidRPr="00E83BAB">
        <w:rPr>
          <w:rFonts w:eastAsiaTheme="minorEastAsia"/>
          <w:color w:val="000000" w:themeColor="text1"/>
          <w:spacing w:val="15"/>
        </w:rPr>
        <w:t>ou en FALC.</w:t>
      </w:r>
    </w:p>
    <w:p w14:paraId="2B4898CF" w14:textId="77777777" w:rsidR="00C96A25" w:rsidRPr="00BD0BED" w:rsidRDefault="00C96A25" w:rsidP="00C96A25">
      <w:pPr>
        <w:rPr>
          <w:b/>
          <w:bCs/>
        </w:rPr>
      </w:pPr>
    </w:p>
    <w:p w14:paraId="3F39DD70" w14:textId="1E15EA05" w:rsidR="00E83BAB" w:rsidRPr="00E83BAB" w:rsidRDefault="00E83BAB" w:rsidP="00E83BAB">
      <w:pPr>
        <w:rPr>
          <w:rFonts w:eastAsiaTheme="minorEastAsia"/>
          <w:color w:val="000000" w:themeColor="text1"/>
          <w:spacing w:val="15"/>
        </w:rPr>
      </w:pPr>
      <w:r w:rsidRPr="00E83BAB">
        <w:rPr>
          <w:rFonts w:eastAsiaTheme="minorEastAsia"/>
          <w:color w:val="000000" w:themeColor="text1"/>
          <w:spacing w:val="15"/>
        </w:rPr>
        <w:t>C</w:t>
      </w:r>
      <w:r w:rsidR="00560641" w:rsidRPr="00E83BAB">
        <w:rPr>
          <w:rFonts w:eastAsiaTheme="minorEastAsia"/>
          <w:color w:val="000000" w:themeColor="text1"/>
          <w:spacing w:val="15"/>
        </w:rPr>
        <w:t>ontenu :</w:t>
      </w:r>
    </w:p>
    <w:p w14:paraId="193551FB" w14:textId="0A1607E0" w:rsidR="00E83BAB" w:rsidRPr="00E83BAB" w:rsidRDefault="00E83BAB" w:rsidP="00E83BAB">
      <w:pPr>
        <w:rPr>
          <w:rFonts w:eastAsiaTheme="minorEastAsia"/>
          <w:color w:val="000000" w:themeColor="text1"/>
          <w:spacing w:val="15"/>
        </w:rPr>
      </w:pPr>
      <w:r w:rsidRPr="00E83BAB">
        <w:rPr>
          <w:rFonts w:eastAsiaTheme="minorEastAsia"/>
          <w:color w:val="000000" w:themeColor="text1"/>
          <w:spacing w:val="15"/>
        </w:rPr>
        <w:t>• Une partie théorique sur la compréhension et le développement</w:t>
      </w:r>
      <w:r>
        <w:rPr>
          <w:rFonts w:eastAsiaTheme="minorEastAsia"/>
          <w:color w:val="000000" w:themeColor="text1"/>
          <w:spacing w:val="15"/>
        </w:rPr>
        <w:t xml:space="preserve"> </w:t>
      </w:r>
      <w:r w:rsidRPr="00E83BAB">
        <w:rPr>
          <w:rFonts w:eastAsiaTheme="minorEastAsia"/>
          <w:color w:val="000000" w:themeColor="text1"/>
          <w:spacing w:val="15"/>
        </w:rPr>
        <w:t>des personnes avec TSA et TDI.</w:t>
      </w:r>
    </w:p>
    <w:p w14:paraId="2D96CE12" w14:textId="77777777" w:rsidR="00E83BAB" w:rsidRPr="00E83BAB" w:rsidRDefault="00E83BAB" w:rsidP="00E83BAB">
      <w:pPr>
        <w:rPr>
          <w:rFonts w:eastAsiaTheme="minorEastAsia"/>
          <w:color w:val="000000" w:themeColor="text1"/>
          <w:spacing w:val="15"/>
        </w:rPr>
      </w:pPr>
      <w:r w:rsidRPr="00E83BAB">
        <w:rPr>
          <w:rFonts w:eastAsiaTheme="minorEastAsia"/>
          <w:color w:val="000000" w:themeColor="text1"/>
          <w:spacing w:val="15"/>
        </w:rPr>
        <w:t>• Ateliers participatifs (quiz, vidéos).</w:t>
      </w:r>
    </w:p>
    <w:p w14:paraId="0F88D1A0" w14:textId="4162462B" w:rsidR="00E83BAB" w:rsidRPr="00E83BAB" w:rsidRDefault="00E83BAB" w:rsidP="00E83BAB">
      <w:pPr>
        <w:rPr>
          <w:rFonts w:eastAsiaTheme="minorEastAsia"/>
          <w:color w:val="000000" w:themeColor="text1"/>
          <w:spacing w:val="15"/>
        </w:rPr>
      </w:pPr>
      <w:r w:rsidRPr="00E83BAB">
        <w:rPr>
          <w:rFonts w:eastAsiaTheme="minorEastAsia"/>
          <w:color w:val="000000" w:themeColor="text1"/>
          <w:spacing w:val="15"/>
        </w:rPr>
        <w:t>• Mise en pratique pour l’animation de groupes avec des outils</w:t>
      </w:r>
      <w:r>
        <w:rPr>
          <w:rFonts w:eastAsiaTheme="minorEastAsia"/>
          <w:color w:val="000000" w:themeColor="text1"/>
          <w:spacing w:val="15"/>
        </w:rPr>
        <w:t xml:space="preserve"> </w:t>
      </w:r>
      <w:r w:rsidRPr="00E83BAB">
        <w:rPr>
          <w:rFonts w:eastAsiaTheme="minorEastAsia"/>
          <w:color w:val="000000" w:themeColor="text1"/>
          <w:spacing w:val="15"/>
        </w:rPr>
        <w:t>comme les pictogrammes et le FALC.</w:t>
      </w:r>
    </w:p>
    <w:p w14:paraId="1047A228" w14:textId="0EDE944F" w:rsidR="00C96A25" w:rsidRDefault="00E83BAB" w:rsidP="00E83BAB">
      <w:r w:rsidRPr="00E83BAB">
        <w:rPr>
          <w:rFonts w:eastAsiaTheme="minorEastAsia"/>
          <w:color w:val="000000" w:themeColor="text1"/>
          <w:spacing w:val="15"/>
        </w:rPr>
        <w:t>• Présentation de ressources adaptées.</w:t>
      </w:r>
    </w:p>
    <w:p w14:paraId="27249AD8" w14:textId="77777777" w:rsidR="00C96A25" w:rsidRDefault="00C96A25" w:rsidP="00C96A25"/>
    <w:p w14:paraId="425520CB" w14:textId="77777777" w:rsidR="00C96A25" w:rsidRDefault="00C96A25" w:rsidP="00C96A25">
      <w:r w:rsidRPr="00BD0BED">
        <w:rPr>
          <w:b/>
          <w:bCs/>
        </w:rPr>
        <w:t>Formule sur 2 jours :</w:t>
      </w:r>
    </w:p>
    <w:p w14:paraId="56D7DACB" w14:textId="77777777" w:rsidR="00C96A25" w:rsidRDefault="00C96A25" w:rsidP="00C96A25">
      <w:r w:rsidRPr="00BD0BED">
        <w:t>Il est recommandé de faire</w:t>
      </w:r>
      <w:r>
        <w:t xml:space="preserve"> </w:t>
      </w:r>
      <w:r w:rsidRPr="00BD0BED">
        <w:t>la formation sur 2 jours</w:t>
      </w:r>
      <w:r>
        <w:t xml:space="preserve"> </w:t>
      </w:r>
      <w:r w:rsidRPr="00BD0BED">
        <w:t>afin d’approfondir la mise</w:t>
      </w:r>
      <w:r>
        <w:t xml:space="preserve"> </w:t>
      </w:r>
      <w:r w:rsidRPr="00BD0BED">
        <w:t>en pratique des ateliers.</w:t>
      </w:r>
    </w:p>
    <w:p w14:paraId="31F18FCA" w14:textId="77777777" w:rsidR="00C96A25" w:rsidRDefault="00C96A25" w:rsidP="00C96A25"/>
    <w:p w14:paraId="0EAECCEC" w14:textId="49BF731E" w:rsidR="00E83BAB" w:rsidRPr="00E83BAB" w:rsidRDefault="00E83BAB" w:rsidP="00E83BAB">
      <w:r>
        <w:t>Public</w:t>
      </w:r>
      <w:r>
        <w:rPr>
          <w:rFonts w:ascii="Calibri" w:hAnsi="Calibri" w:cs="Calibri"/>
        </w:rPr>
        <w:t> </w:t>
      </w:r>
      <w:r>
        <w:t>:</w:t>
      </w:r>
      <w:r w:rsidR="00560641">
        <w:t xml:space="preserve"> </w:t>
      </w:r>
      <w:r w:rsidRPr="00E83BAB">
        <w:t>Bibliothécaires, enseignants,</w:t>
      </w:r>
      <w:r>
        <w:t xml:space="preserve"> </w:t>
      </w:r>
      <w:r w:rsidRPr="00E83BAB">
        <w:t>animateurs ou professionnels.</w:t>
      </w:r>
    </w:p>
    <w:p w14:paraId="62F829D6" w14:textId="2F735A20" w:rsidR="00E83BAB" w:rsidRPr="00E83BAB" w:rsidRDefault="00E83BAB" w:rsidP="00E83BAB">
      <w:r>
        <w:t>Durée</w:t>
      </w:r>
      <w:r>
        <w:rPr>
          <w:rFonts w:ascii="Calibri" w:hAnsi="Calibri" w:cs="Calibri"/>
        </w:rPr>
        <w:t> </w:t>
      </w:r>
      <w:r>
        <w:t xml:space="preserve">: </w:t>
      </w:r>
      <w:r w:rsidRPr="00E83BAB">
        <w:t>1 ou 2 jours en intra</w:t>
      </w:r>
      <w:r w:rsidR="0037646B">
        <w:t>.</w:t>
      </w:r>
    </w:p>
    <w:p w14:paraId="38440658" w14:textId="2D213A3B" w:rsidR="00C96A25" w:rsidRDefault="00E83BAB" w:rsidP="00E83BAB">
      <w:r>
        <w:t>Tarif</w:t>
      </w:r>
      <w:r>
        <w:rPr>
          <w:rFonts w:ascii="Calibri" w:hAnsi="Calibri" w:cs="Calibri"/>
        </w:rPr>
        <w:t> </w:t>
      </w:r>
      <w:r>
        <w:t xml:space="preserve">: </w:t>
      </w:r>
      <w:r w:rsidRPr="00E83BAB">
        <w:t xml:space="preserve">À partir de </w:t>
      </w:r>
      <w:r w:rsidRPr="00E83BAB">
        <w:rPr>
          <w:b/>
          <w:bCs/>
        </w:rPr>
        <w:t>980 €</w:t>
      </w:r>
      <w:r>
        <w:t xml:space="preserve"> (</w:t>
      </w:r>
      <w:r w:rsidRPr="00E83BAB">
        <w:t>Hors frais de déplacement,</w:t>
      </w:r>
      <w:r>
        <w:t xml:space="preserve"> </w:t>
      </w:r>
      <w:r w:rsidRPr="00E83BAB">
        <w:t>d’hébergement et de restauration</w:t>
      </w:r>
      <w:r>
        <w:t>)</w:t>
      </w:r>
      <w:r w:rsidRPr="00E83BAB">
        <w:t>.</w:t>
      </w:r>
    </w:p>
    <w:p w14:paraId="1D7E7837" w14:textId="77777777" w:rsidR="00E83BAB" w:rsidRPr="00E83BAB" w:rsidRDefault="00E83BAB" w:rsidP="00E83BAB">
      <w:pPr>
        <w:rPr>
          <w:rStyle w:val="Accentuation"/>
        </w:rPr>
      </w:pPr>
      <w:r w:rsidRPr="00E83BAB">
        <w:rPr>
          <w:rStyle w:val="Accentuation"/>
        </w:rPr>
        <w:lastRenderedPageBreak/>
        <w:t>Formule sur 2 jours :</w:t>
      </w:r>
    </w:p>
    <w:p w14:paraId="64726544" w14:textId="752C7BDD" w:rsidR="00E83BAB" w:rsidRPr="00E83BAB" w:rsidRDefault="00E83BAB" w:rsidP="00E83BAB">
      <w:pPr>
        <w:rPr>
          <w:rStyle w:val="Accentuation"/>
        </w:rPr>
      </w:pPr>
      <w:r w:rsidRPr="00E83BAB">
        <w:rPr>
          <w:rStyle w:val="Accentuation"/>
        </w:rPr>
        <w:t>Il est recommandé de faire la formation sur 2 jours afin d’approfondir la mise en pratique des ateliers.</w:t>
      </w:r>
    </w:p>
    <w:p w14:paraId="7700EB48" w14:textId="6960694B" w:rsidR="00890231" w:rsidRDefault="00890231">
      <w:r>
        <w:br w:type="page"/>
      </w:r>
    </w:p>
    <w:p w14:paraId="43485958" w14:textId="77777777" w:rsidR="00C96A25" w:rsidRPr="006E25B6" w:rsidRDefault="00C96A25" w:rsidP="00C96A25"/>
    <w:p w14:paraId="31AE07C9" w14:textId="071E48B7" w:rsidR="00C96A25" w:rsidRPr="00BD0BED" w:rsidRDefault="00890231" w:rsidP="00890231">
      <w:pPr>
        <w:pStyle w:val="Titre2"/>
      </w:pPr>
      <w:bookmarkStart w:id="144" w:name="_Toc215492326"/>
      <w:bookmarkStart w:id="145" w:name="_Toc215566105"/>
      <w:r w:rsidRPr="00890231">
        <w:t>A</w:t>
      </w:r>
      <w:r w:rsidR="00560641" w:rsidRPr="00890231">
        <w:t>ccessibilité et inclusion</w:t>
      </w:r>
      <w:r w:rsidR="00560641">
        <w:t xml:space="preserve"> </w:t>
      </w:r>
      <w:r w:rsidR="00560641" w:rsidRPr="00890231">
        <w:t>en bibliothèque</w:t>
      </w:r>
      <w:bookmarkEnd w:id="144"/>
      <w:bookmarkEnd w:id="145"/>
    </w:p>
    <w:p w14:paraId="7C6D74DF" w14:textId="38F05EB5" w:rsidR="00C96A25" w:rsidRDefault="00890231" w:rsidP="00890231">
      <w:r w:rsidRPr="00890231">
        <w:t>Offrir une vue d’ensemble des besoins spécifiques des</w:t>
      </w:r>
      <w:r>
        <w:t xml:space="preserve"> </w:t>
      </w:r>
      <w:r w:rsidRPr="00890231">
        <w:t>personnes en situation de handicap, proposer des pistes pour</w:t>
      </w:r>
      <w:r>
        <w:t xml:space="preserve"> </w:t>
      </w:r>
      <w:r w:rsidRPr="00890231">
        <w:t>améliorer l’accueil et développer un fonds adapté.</w:t>
      </w:r>
    </w:p>
    <w:p w14:paraId="6F6DACE9" w14:textId="77777777" w:rsidR="00C96A25" w:rsidRPr="00BD0BED" w:rsidRDefault="00C96A25" w:rsidP="00C96A25"/>
    <w:p w14:paraId="63F21EA1" w14:textId="4F82DA8A" w:rsidR="00890231" w:rsidRPr="00890231" w:rsidRDefault="00890231" w:rsidP="00890231">
      <w:pPr>
        <w:rPr>
          <w:rFonts w:eastAsiaTheme="minorEastAsia"/>
          <w:color w:val="000000" w:themeColor="text1"/>
          <w:spacing w:val="15"/>
        </w:rPr>
      </w:pPr>
      <w:r w:rsidRPr="00890231">
        <w:rPr>
          <w:rFonts w:eastAsiaTheme="minorEastAsia"/>
          <w:color w:val="000000" w:themeColor="text1"/>
          <w:spacing w:val="15"/>
        </w:rPr>
        <w:t>O</w:t>
      </w:r>
      <w:r w:rsidR="00560641" w:rsidRPr="00890231">
        <w:rPr>
          <w:rFonts w:eastAsiaTheme="minorEastAsia"/>
          <w:color w:val="000000" w:themeColor="text1"/>
          <w:spacing w:val="15"/>
        </w:rPr>
        <w:t>bjectifs :</w:t>
      </w:r>
    </w:p>
    <w:p w14:paraId="5A8E05B7" w14:textId="77777777" w:rsidR="00890231" w:rsidRPr="00890231" w:rsidRDefault="00890231" w:rsidP="00890231">
      <w:pPr>
        <w:rPr>
          <w:rFonts w:eastAsiaTheme="minorEastAsia"/>
          <w:color w:val="000000" w:themeColor="text1"/>
          <w:spacing w:val="15"/>
        </w:rPr>
      </w:pPr>
      <w:r w:rsidRPr="00890231">
        <w:rPr>
          <w:rFonts w:eastAsiaTheme="minorEastAsia"/>
          <w:color w:val="000000" w:themeColor="text1"/>
          <w:spacing w:val="15"/>
        </w:rPr>
        <w:t>• Connaître le cadre légal.</w:t>
      </w:r>
    </w:p>
    <w:p w14:paraId="23C41A45" w14:textId="613313E4" w:rsidR="00890231" w:rsidRPr="00890231" w:rsidRDefault="00890231" w:rsidP="00890231">
      <w:pPr>
        <w:rPr>
          <w:rFonts w:eastAsiaTheme="minorEastAsia"/>
          <w:color w:val="000000" w:themeColor="text1"/>
          <w:spacing w:val="15"/>
        </w:rPr>
      </w:pPr>
      <w:r w:rsidRPr="00890231">
        <w:rPr>
          <w:rFonts w:eastAsiaTheme="minorEastAsia"/>
          <w:color w:val="000000" w:themeColor="text1"/>
          <w:spacing w:val="15"/>
        </w:rPr>
        <w:t>• Savoir répondre aux différents besoins selon les types</w:t>
      </w:r>
      <w:r>
        <w:rPr>
          <w:rFonts w:eastAsiaTheme="minorEastAsia"/>
          <w:color w:val="000000" w:themeColor="text1"/>
          <w:spacing w:val="15"/>
        </w:rPr>
        <w:t xml:space="preserve"> </w:t>
      </w:r>
      <w:r w:rsidRPr="00890231">
        <w:rPr>
          <w:rFonts w:eastAsiaTheme="minorEastAsia"/>
          <w:color w:val="000000" w:themeColor="text1"/>
          <w:spacing w:val="15"/>
        </w:rPr>
        <w:t>de handicap.</w:t>
      </w:r>
    </w:p>
    <w:p w14:paraId="236E0C68" w14:textId="2A21A337" w:rsidR="00890231" w:rsidRPr="00890231" w:rsidRDefault="00890231" w:rsidP="00890231">
      <w:pPr>
        <w:rPr>
          <w:rFonts w:eastAsiaTheme="minorEastAsia"/>
          <w:color w:val="000000" w:themeColor="text1"/>
          <w:spacing w:val="15"/>
        </w:rPr>
      </w:pPr>
      <w:r w:rsidRPr="00890231">
        <w:rPr>
          <w:rFonts w:eastAsiaTheme="minorEastAsia"/>
          <w:color w:val="000000" w:themeColor="text1"/>
          <w:spacing w:val="15"/>
        </w:rPr>
        <w:t>• Maîtriser les moyens de compensation et les offres éditoriales</w:t>
      </w:r>
      <w:r>
        <w:rPr>
          <w:rFonts w:eastAsiaTheme="minorEastAsia"/>
          <w:color w:val="000000" w:themeColor="text1"/>
          <w:spacing w:val="15"/>
        </w:rPr>
        <w:t xml:space="preserve"> </w:t>
      </w:r>
      <w:r w:rsidRPr="00890231">
        <w:rPr>
          <w:rFonts w:eastAsiaTheme="minorEastAsia"/>
          <w:color w:val="000000" w:themeColor="text1"/>
          <w:spacing w:val="15"/>
        </w:rPr>
        <w:t>adaptées pour chaque handicap :</w:t>
      </w:r>
    </w:p>
    <w:p w14:paraId="4FDEBD15" w14:textId="77777777" w:rsidR="00890231" w:rsidRPr="00890231" w:rsidRDefault="00890231" w:rsidP="00890231">
      <w:pPr>
        <w:rPr>
          <w:rFonts w:eastAsiaTheme="minorEastAsia"/>
          <w:color w:val="000000" w:themeColor="text1"/>
          <w:spacing w:val="15"/>
        </w:rPr>
      </w:pPr>
      <w:r w:rsidRPr="00890231">
        <w:rPr>
          <w:rFonts w:eastAsiaTheme="minorEastAsia"/>
          <w:color w:val="000000" w:themeColor="text1"/>
          <w:spacing w:val="15"/>
        </w:rPr>
        <w:t>- troubles de la vision,</w:t>
      </w:r>
    </w:p>
    <w:p w14:paraId="2F08BD86" w14:textId="77777777" w:rsidR="00890231" w:rsidRPr="00890231" w:rsidRDefault="00890231" w:rsidP="00890231">
      <w:pPr>
        <w:rPr>
          <w:rFonts w:eastAsiaTheme="minorEastAsia"/>
          <w:color w:val="000000" w:themeColor="text1"/>
          <w:spacing w:val="15"/>
        </w:rPr>
      </w:pPr>
      <w:r w:rsidRPr="00890231">
        <w:rPr>
          <w:rFonts w:eastAsiaTheme="minorEastAsia"/>
          <w:color w:val="000000" w:themeColor="text1"/>
          <w:spacing w:val="15"/>
        </w:rPr>
        <w:t>- troubles auditifs,</w:t>
      </w:r>
    </w:p>
    <w:p w14:paraId="7D5B90EC" w14:textId="77777777" w:rsidR="00890231" w:rsidRPr="00890231" w:rsidRDefault="00890231" w:rsidP="00890231">
      <w:pPr>
        <w:rPr>
          <w:rFonts w:eastAsiaTheme="minorEastAsia"/>
          <w:color w:val="000000" w:themeColor="text1"/>
          <w:spacing w:val="15"/>
        </w:rPr>
      </w:pPr>
      <w:r w:rsidRPr="00890231">
        <w:rPr>
          <w:rFonts w:eastAsiaTheme="minorEastAsia"/>
          <w:color w:val="000000" w:themeColor="text1"/>
          <w:spacing w:val="15"/>
        </w:rPr>
        <w:t>- troubles du développement intellectuel,</w:t>
      </w:r>
    </w:p>
    <w:p w14:paraId="3CD3A65F" w14:textId="77777777" w:rsidR="00890231" w:rsidRPr="00890231" w:rsidRDefault="00890231" w:rsidP="00890231">
      <w:pPr>
        <w:rPr>
          <w:rFonts w:eastAsiaTheme="minorEastAsia"/>
          <w:color w:val="000000" w:themeColor="text1"/>
          <w:spacing w:val="15"/>
        </w:rPr>
      </w:pPr>
      <w:r w:rsidRPr="00890231">
        <w:rPr>
          <w:rFonts w:eastAsiaTheme="minorEastAsia"/>
          <w:color w:val="000000" w:themeColor="text1"/>
          <w:spacing w:val="15"/>
        </w:rPr>
        <w:t>- troubles DYS,</w:t>
      </w:r>
    </w:p>
    <w:p w14:paraId="02045BE8" w14:textId="1EA24F13" w:rsidR="00C96A25" w:rsidRPr="00BD0BED" w:rsidRDefault="00890231" w:rsidP="00890231">
      <w:pPr>
        <w:rPr>
          <w:b/>
          <w:bCs/>
        </w:rPr>
      </w:pPr>
      <w:r w:rsidRPr="00890231">
        <w:rPr>
          <w:rFonts w:eastAsiaTheme="minorEastAsia"/>
          <w:color w:val="000000" w:themeColor="text1"/>
          <w:spacing w:val="15"/>
        </w:rPr>
        <w:t>- troubles du spectre de l’autisme.</w:t>
      </w:r>
    </w:p>
    <w:p w14:paraId="7C468674" w14:textId="77777777" w:rsidR="00C96A25" w:rsidRPr="00BD0BED" w:rsidRDefault="00C96A25" w:rsidP="00C96A25">
      <w:pPr>
        <w:rPr>
          <w:b/>
          <w:bCs/>
        </w:rPr>
      </w:pPr>
    </w:p>
    <w:p w14:paraId="462EB21A" w14:textId="1DFCC3EF" w:rsidR="00890231" w:rsidRPr="00890231" w:rsidRDefault="00890231" w:rsidP="00890231">
      <w:pPr>
        <w:rPr>
          <w:rFonts w:eastAsiaTheme="minorEastAsia"/>
          <w:color w:val="000000" w:themeColor="text1"/>
          <w:spacing w:val="15"/>
        </w:rPr>
      </w:pPr>
      <w:r w:rsidRPr="00890231">
        <w:rPr>
          <w:rFonts w:eastAsiaTheme="minorEastAsia"/>
          <w:color w:val="000000" w:themeColor="text1"/>
          <w:spacing w:val="15"/>
        </w:rPr>
        <w:t>C</w:t>
      </w:r>
      <w:r w:rsidR="00560641" w:rsidRPr="00890231">
        <w:rPr>
          <w:rFonts w:eastAsiaTheme="minorEastAsia"/>
          <w:color w:val="000000" w:themeColor="text1"/>
          <w:spacing w:val="15"/>
        </w:rPr>
        <w:t>ontenu :</w:t>
      </w:r>
    </w:p>
    <w:p w14:paraId="4BE6265C" w14:textId="69D5A316" w:rsidR="00890231" w:rsidRPr="00890231" w:rsidRDefault="00890231" w:rsidP="00890231">
      <w:pPr>
        <w:rPr>
          <w:rFonts w:eastAsiaTheme="minorEastAsia"/>
          <w:color w:val="000000" w:themeColor="text1"/>
          <w:spacing w:val="15"/>
        </w:rPr>
      </w:pPr>
      <w:r w:rsidRPr="00890231">
        <w:rPr>
          <w:rFonts w:eastAsiaTheme="minorEastAsia"/>
          <w:color w:val="000000" w:themeColor="text1"/>
          <w:spacing w:val="15"/>
        </w:rPr>
        <w:t>• Analyser les besoins spécifiques et les moyens de compensation</w:t>
      </w:r>
      <w:r>
        <w:rPr>
          <w:rFonts w:eastAsiaTheme="minorEastAsia"/>
          <w:color w:val="000000" w:themeColor="text1"/>
          <w:spacing w:val="15"/>
        </w:rPr>
        <w:t xml:space="preserve"> </w:t>
      </w:r>
      <w:r w:rsidRPr="00890231">
        <w:rPr>
          <w:rFonts w:eastAsiaTheme="minorEastAsia"/>
          <w:color w:val="000000" w:themeColor="text1"/>
          <w:spacing w:val="15"/>
        </w:rPr>
        <w:t>propres à chaque type de handicap.</w:t>
      </w:r>
    </w:p>
    <w:p w14:paraId="4302D129" w14:textId="45A77D06" w:rsidR="00890231" w:rsidRPr="00890231" w:rsidRDefault="00890231" w:rsidP="00890231">
      <w:pPr>
        <w:rPr>
          <w:rFonts w:eastAsiaTheme="minorEastAsia"/>
          <w:color w:val="000000" w:themeColor="text1"/>
          <w:spacing w:val="15"/>
        </w:rPr>
      </w:pPr>
      <w:r w:rsidRPr="00890231">
        <w:rPr>
          <w:rFonts w:eastAsiaTheme="minorEastAsia"/>
          <w:color w:val="000000" w:themeColor="text1"/>
          <w:spacing w:val="15"/>
        </w:rPr>
        <w:t>• Sélectionner un fonds adapté de qualité (développer un esprit</w:t>
      </w:r>
      <w:r>
        <w:rPr>
          <w:rFonts w:eastAsiaTheme="minorEastAsia"/>
          <w:color w:val="000000" w:themeColor="text1"/>
          <w:spacing w:val="15"/>
        </w:rPr>
        <w:t xml:space="preserve"> </w:t>
      </w:r>
      <w:r w:rsidRPr="00890231">
        <w:rPr>
          <w:rFonts w:eastAsiaTheme="minorEastAsia"/>
          <w:color w:val="000000" w:themeColor="text1"/>
          <w:spacing w:val="15"/>
        </w:rPr>
        <w:t>critique face aux offres éditoriales).</w:t>
      </w:r>
    </w:p>
    <w:p w14:paraId="719469ED" w14:textId="5E1EE25E" w:rsidR="00C96A25" w:rsidRPr="00BD0BED" w:rsidRDefault="00890231" w:rsidP="00890231">
      <w:pPr>
        <w:rPr>
          <w:b/>
          <w:bCs/>
        </w:rPr>
      </w:pPr>
      <w:r w:rsidRPr="00890231">
        <w:rPr>
          <w:rFonts w:eastAsiaTheme="minorEastAsia"/>
          <w:color w:val="000000" w:themeColor="text1"/>
          <w:spacing w:val="15"/>
        </w:rPr>
        <w:t>• Développer des médiations autour des livres adaptés.</w:t>
      </w:r>
    </w:p>
    <w:p w14:paraId="65B0A181" w14:textId="77777777" w:rsidR="00C96A25" w:rsidRPr="00BD0BED" w:rsidRDefault="00C96A25" w:rsidP="00C96A25">
      <w:pPr>
        <w:rPr>
          <w:b/>
          <w:bCs/>
        </w:rPr>
      </w:pPr>
    </w:p>
    <w:p w14:paraId="4430CE2B" w14:textId="5E369DBA" w:rsidR="00C96A25" w:rsidRPr="00BD0BED" w:rsidRDefault="00890231" w:rsidP="00890231">
      <w:r w:rsidRPr="00890231">
        <w:t>Un éventail de ressources adaptées et/ou accessibles sera présenté</w:t>
      </w:r>
      <w:r>
        <w:t xml:space="preserve"> </w:t>
      </w:r>
      <w:r w:rsidRPr="00890231">
        <w:t>aux professionnels afin que ceux-ci soient en mesure de constituer</w:t>
      </w:r>
      <w:r>
        <w:t xml:space="preserve"> </w:t>
      </w:r>
      <w:r w:rsidRPr="00890231">
        <w:t>leurs propres fonds d’ouvrages.</w:t>
      </w:r>
      <w:r w:rsidR="00C96A25" w:rsidRPr="00BD0BED">
        <w:t xml:space="preserve"> </w:t>
      </w:r>
    </w:p>
    <w:p w14:paraId="13C15364" w14:textId="77777777" w:rsidR="00C96A25" w:rsidRDefault="00C96A25" w:rsidP="00C96A25"/>
    <w:p w14:paraId="1AC512FA" w14:textId="10E7DBC0" w:rsidR="00890231" w:rsidRDefault="00890231" w:rsidP="00890231">
      <w:r>
        <w:t>Public</w:t>
      </w:r>
      <w:r>
        <w:rPr>
          <w:rFonts w:ascii="Calibri" w:hAnsi="Calibri" w:cs="Calibri"/>
        </w:rPr>
        <w:t> </w:t>
      </w:r>
      <w:r>
        <w:t xml:space="preserve">: </w:t>
      </w:r>
      <w:r w:rsidRPr="00890231">
        <w:t>Bibliothécaires, enseignants,</w:t>
      </w:r>
      <w:r>
        <w:t xml:space="preserve"> </w:t>
      </w:r>
      <w:r w:rsidRPr="00890231">
        <w:t>animateurs ou professionnels.</w:t>
      </w:r>
    </w:p>
    <w:p w14:paraId="1575C8E7" w14:textId="1BEDF178" w:rsidR="00890231" w:rsidRDefault="00890231" w:rsidP="00890231">
      <w:r>
        <w:t>Durée</w:t>
      </w:r>
      <w:r>
        <w:rPr>
          <w:rFonts w:ascii="Calibri" w:hAnsi="Calibri" w:cs="Calibri"/>
        </w:rPr>
        <w:t> </w:t>
      </w:r>
      <w:r>
        <w:t xml:space="preserve">: </w:t>
      </w:r>
      <w:r w:rsidRPr="00890231">
        <w:t>1 ou 2 jours en intra</w:t>
      </w:r>
      <w:r w:rsidR="001C2D24">
        <w:t>.</w:t>
      </w:r>
    </w:p>
    <w:p w14:paraId="5C287D52" w14:textId="55B30857" w:rsidR="00890231" w:rsidRPr="00890231" w:rsidRDefault="00890231" w:rsidP="00890231">
      <w:r>
        <w:t>Tarif</w:t>
      </w:r>
      <w:r>
        <w:rPr>
          <w:rFonts w:ascii="Calibri" w:hAnsi="Calibri" w:cs="Calibri"/>
        </w:rPr>
        <w:t> </w:t>
      </w:r>
      <w:r>
        <w:t xml:space="preserve">: </w:t>
      </w:r>
      <w:r w:rsidRPr="00890231">
        <w:t>À partir de 980 €</w:t>
      </w:r>
      <w:r>
        <w:t xml:space="preserve"> (</w:t>
      </w:r>
      <w:r w:rsidRPr="00890231">
        <w:t>Hors frais de déplacement,</w:t>
      </w:r>
    </w:p>
    <w:p w14:paraId="406C6E02" w14:textId="5053E272" w:rsidR="00890231" w:rsidRDefault="00890231" w:rsidP="00890231">
      <w:r w:rsidRPr="00890231">
        <w:lastRenderedPageBreak/>
        <w:t>d’hébergement et de restauration</w:t>
      </w:r>
      <w:r>
        <w:t>)</w:t>
      </w:r>
      <w:r w:rsidRPr="00890231">
        <w:t>.</w:t>
      </w:r>
    </w:p>
    <w:p w14:paraId="46F3A88D" w14:textId="77777777" w:rsidR="00890231" w:rsidRDefault="00890231" w:rsidP="00890231"/>
    <w:p w14:paraId="7F1353A5" w14:textId="57516163" w:rsidR="00890231" w:rsidRPr="00890231" w:rsidRDefault="00890231" w:rsidP="00890231">
      <w:pPr>
        <w:rPr>
          <w:rStyle w:val="Accentuation"/>
        </w:rPr>
      </w:pPr>
      <w:r w:rsidRPr="00890231">
        <w:rPr>
          <w:rStyle w:val="Accentuation"/>
        </w:rPr>
        <w:t>Formule sur 2 jours : O</w:t>
      </w:r>
      <w:r w:rsidR="00560641" w:rsidRPr="00890231">
        <w:rPr>
          <w:rStyle w:val="Accentuation"/>
        </w:rPr>
        <w:t>bjectifs</w:t>
      </w:r>
      <w:r w:rsidRPr="00890231">
        <w:rPr>
          <w:rStyle w:val="Accentuation"/>
        </w:rPr>
        <w:t xml:space="preserve"> +</w:t>
      </w:r>
    </w:p>
    <w:p w14:paraId="07516FD2" w14:textId="7BCA962E" w:rsidR="00890231" w:rsidRDefault="00890231" w:rsidP="00890231">
      <w:pPr>
        <w:rPr>
          <w:rStyle w:val="Accentuation"/>
        </w:rPr>
      </w:pPr>
      <w:r w:rsidRPr="00890231">
        <w:rPr>
          <w:rStyle w:val="Accentuation"/>
        </w:rPr>
        <w:t>Établir un plan d’accessibilité de l’accueil à la constitution des collections, en passant par des partenariats avec des structures locales et la mise en place de médiations et d’événements.</w:t>
      </w:r>
    </w:p>
    <w:p w14:paraId="25F05C79" w14:textId="77777777" w:rsidR="00890231" w:rsidRDefault="00890231">
      <w:pPr>
        <w:rPr>
          <w:rStyle w:val="Accentuation"/>
        </w:rPr>
      </w:pPr>
      <w:r>
        <w:rPr>
          <w:rStyle w:val="Accentuation"/>
        </w:rPr>
        <w:br w:type="page"/>
      </w:r>
    </w:p>
    <w:p w14:paraId="1B49DDB1" w14:textId="2BD3F41D" w:rsidR="00890231" w:rsidRDefault="00890231" w:rsidP="00890231">
      <w:pPr>
        <w:pStyle w:val="Titre2"/>
      </w:pPr>
      <w:bookmarkStart w:id="146" w:name="_Toc215492327"/>
      <w:bookmarkStart w:id="147" w:name="_Toc215566106"/>
      <w:r w:rsidRPr="00890231">
        <w:lastRenderedPageBreak/>
        <w:t>L</w:t>
      </w:r>
      <w:r w:rsidR="00560641" w:rsidRPr="00890231">
        <w:t>ire et écrire en falc</w:t>
      </w:r>
      <w:bookmarkEnd w:id="146"/>
      <w:bookmarkEnd w:id="147"/>
    </w:p>
    <w:p w14:paraId="4F05A9B2" w14:textId="77777777" w:rsidR="00890231" w:rsidRPr="00890231" w:rsidRDefault="00890231" w:rsidP="00890231">
      <w:r w:rsidRPr="00890231">
        <w:t>Concevoir des supports, des outils et des médiations</w:t>
      </w:r>
    </w:p>
    <w:p w14:paraId="77D535E4" w14:textId="274BF432" w:rsidR="00890231" w:rsidRDefault="00890231" w:rsidP="00890231">
      <w:r w:rsidRPr="00890231">
        <w:t>accessibles à tous.</w:t>
      </w:r>
    </w:p>
    <w:p w14:paraId="05C998B1" w14:textId="77777777" w:rsidR="00890231" w:rsidRDefault="00890231" w:rsidP="00890231"/>
    <w:p w14:paraId="6191C289" w14:textId="47AEFAE9" w:rsidR="00890231" w:rsidRPr="00890231" w:rsidRDefault="00890231" w:rsidP="00890231">
      <w:r w:rsidRPr="00890231">
        <w:t>O</w:t>
      </w:r>
      <w:r w:rsidR="00560641" w:rsidRPr="00890231">
        <w:t>bjectifs :</w:t>
      </w:r>
    </w:p>
    <w:p w14:paraId="61C890A9" w14:textId="509CCA2E" w:rsidR="00890231" w:rsidRPr="00890231" w:rsidRDefault="00890231" w:rsidP="00890231">
      <w:r w:rsidRPr="00890231">
        <w:t>• Comprendre les principes fondamentaux du FALC</w:t>
      </w:r>
      <w:r>
        <w:t xml:space="preserve"> </w:t>
      </w:r>
      <w:r w:rsidRPr="00890231">
        <w:t>(Facile à Lire et à Comprendre).</w:t>
      </w:r>
    </w:p>
    <w:p w14:paraId="6C2BCFCD" w14:textId="2003E6D0" w:rsidR="00890231" w:rsidRPr="00890231" w:rsidRDefault="00890231" w:rsidP="00890231">
      <w:r w:rsidRPr="00890231">
        <w:t>• Identifier les publics concernés et leurs besoins spécifiques</w:t>
      </w:r>
      <w:r>
        <w:t xml:space="preserve"> </w:t>
      </w:r>
      <w:r w:rsidRPr="00890231">
        <w:t>en matière d’accès à l’information.</w:t>
      </w:r>
    </w:p>
    <w:p w14:paraId="67CFE3A8" w14:textId="77777777" w:rsidR="00890231" w:rsidRPr="00890231" w:rsidRDefault="00890231" w:rsidP="00890231">
      <w:r w:rsidRPr="00890231">
        <w:t>• S’initier aux règles d’écriture et de mise en forme du FALC.</w:t>
      </w:r>
    </w:p>
    <w:p w14:paraId="78B80E67" w14:textId="1E03C721" w:rsidR="00890231" w:rsidRPr="00890231" w:rsidRDefault="00890231" w:rsidP="00890231">
      <w:r w:rsidRPr="00890231">
        <w:t>• Apprendre à adapter des supports de communication,</w:t>
      </w:r>
      <w:r>
        <w:t xml:space="preserve"> </w:t>
      </w:r>
      <w:r w:rsidRPr="00890231">
        <w:t>des textes ou des documents existants.</w:t>
      </w:r>
    </w:p>
    <w:p w14:paraId="47CC4D87" w14:textId="675463F2" w:rsidR="00890231" w:rsidRPr="00890231" w:rsidRDefault="00890231" w:rsidP="00890231">
      <w:r w:rsidRPr="00890231">
        <w:t>• Découvrir des exemples concrets dans le champ du livre,</w:t>
      </w:r>
      <w:r>
        <w:t xml:space="preserve"> </w:t>
      </w:r>
      <w:r w:rsidRPr="00890231">
        <w:t>de la médiation culturelle et du médico-social.</w:t>
      </w:r>
    </w:p>
    <w:p w14:paraId="3EB41DE5" w14:textId="157955D1" w:rsidR="00890231" w:rsidRDefault="00890231" w:rsidP="00890231">
      <w:r w:rsidRPr="00890231">
        <w:t>• Expérimenter la co-construction et la validation avec les publics</w:t>
      </w:r>
      <w:r>
        <w:t xml:space="preserve"> </w:t>
      </w:r>
      <w:r w:rsidRPr="00890231">
        <w:t>concernés.</w:t>
      </w:r>
    </w:p>
    <w:p w14:paraId="6088F04F" w14:textId="77777777" w:rsidR="00890231" w:rsidRDefault="00890231" w:rsidP="00890231"/>
    <w:p w14:paraId="69298024" w14:textId="0E2CF43E" w:rsidR="00890231" w:rsidRPr="00890231" w:rsidRDefault="00890231" w:rsidP="00890231">
      <w:r w:rsidRPr="00890231">
        <w:t>C</w:t>
      </w:r>
      <w:r w:rsidR="00560641" w:rsidRPr="00890231">
        <w:t>ontenu :</w:t>
      </w:r>
    </w:p>
    <w:p w14:paraId="60ABCEE5" w14:textId="7C6B4312" w:rsidR="00890231" w:rsidRPr="00890231" w:rsidRDefault="00890231" w:rsidP="00890231">
      <w:r w:rsidRPr="00890231">
        <w:t>• Introduction au FALC : origine, cadre européen et enjeux</w:t>
      </w:r>
      <w:r>
        <w:t xml:space="preserve"> </w:t>
      </w:r>
      <w:r w:rsidRPr="00890231">
        <w:t>d’accessibilité.</w:t>
      </w:r>
    </w:p>
    <w:p w14:paraId="6FA3B280" w14:textId="218D34A2" w:rsidR="00890231" w:rsidRPr="00890231" w:rsidRDefault="00890231" w:rsidP="00890231">
      <w:r w:rsidRPr="00890231">
        <w:t>• Repères sur la compréhension cognitive et la littératie des publics</w:t>
      </w:r>
      <w:r>
        <w:t xml:space="preserve"> </w:t>
      </w:r>
      <w:r w:rsidRPr="00890231">
        <w:t>en situation de handicap intellectuel.</w:t>
      </w:r>
    </w:p>
    <w:p w14:paraId="7603D45A" w14:textId="77777777" w:rsidR="00890231" w:rsidRPr="00890231" w:rsidRDefault="00890231" w:rsidP="00890231">
      <w:r w:rsidRPr="00890231">
        <w:t>• Atelier pratique d’analyse et de réécriture de textes en FALC.</w:t>
      </w:r>
    </w:p>
    <w:p w14:paraId="0C31787E" w14:textId="59C61897" w:rsidR="00890231" w:rsidRPr="00890231" w:rsidRDefault="00890231" w:rsidP="00890231">
      <w:r w:rsidRPr="00890231">
        <w:t>• Exercices d’adaptation de supports (affiches, notices, articles,</w:t>
      </w:r>
      <w:r>
        <w:t xml:space="preserve"> </w:t>
      </w:r>
      <w:r w:rsidRPr="00890231">
        <w:t>contenus web…).</w:t>
      </w:r>
    </w:p>
    <w:p w14:paraId="60E8351D" w14:textId="77777777" w:rsidR="00890231" w:rsidRPr="00890231" w:rsidRDefault="00890231" w:rsidP="00890231">
      <w:r w:rsidRPr="00890231">
        <w:t>• Méthodes et outils pour travailler avec des groupes de relecteurs.</w:t>
      </w:r>
    </w:p>
    <w:p w14:paraId="145AC3E0" w14:textId="08701EB0" w:rsidR="00890231" w:rsidRDefault="00890231" w:rsidP="00890231">
      <w:r w:rsidRPr="00890231">
        <w:t>• Réflexion sur la médiation et la diffusion des supports</w:t>
      </w:r>
      <w:r w:rsidR="00222E69">
        <w:t xml:space="preserve"> </w:t>
      </w:r>
      <w:r w:rsidRPr="00890231">
        <w:t>accessibles.</w:t>
      </w:r>
    </w:p>
    <w:p w14:paraId="0E597D28" w14:textId="77777777" w:rsidR="00222E69" w:rsidRDefault="00222E69" w:rsidP="00890231"/>
    <w:p w14:paraId="4FCD0D87" w14:textId="38A2CD46" w:rsidR="00222E69" w:rsidRDefault="00222E69" w:rsidP="00222E69">
      <w:r>
        <w:t>Public</w:t>
      </w:r>
      <w:r>
        <w:rPr>
          <w:rFonts w:ascii="Calibri" w:hAnsi="Calibri" w:cs="Calibri"/>
        </w:rPr>
        <w:t> </w:t>
      </w:r>
      <w:r>
        <w:t xml:space="preserve">: </w:t>
      </w:r>
      <w:r w:rsidRPr="00222E69">
        <w:t>Bibliothécaires, professionnels</w:t>
      </w:r>
      <w:r>
        <w:t xml:space="preserve"> </w:t>
      </w:r>
      <w:r w:rsidRPr="00222E69">
        <w:t>du livre, de la culture</w:t>
      </w:r>
      <w:r>
        <w:t xml:space="preserve"> </w:t>
      </w:r>
      <w:r w:rsidRPr="00222E69">
        <w:t>ou du médico-social.</w:t>
      </w:r>
    </w:p>
    <w:p w14:paraId="042969F1" w14:textId="6DCAE632" w:rsidR="00222E69" w:rsidRDefault="00222E69" w:rsidP="00222E69">
      <w:r>
        <w:t>Durée</w:t>
      </w:r>
      <w:r>
        <w:rPr>
          <w:rFonts w:ascii="Calibri" w:hAnsi="Calibri" w:cs="Calibri"/>
        </w:rPr>
        <w:t> </w:t>
      </w:r>
      <w:r>
        <w:t xml:space="preserve">: </w:t>
      </w:r>
      <w:r w:rsidRPr="00222E69">
        <w:t>1 ou 2 jours en intra</w:t>
      </w:r>
      <w:r w:rsidR="001C2D24">
        <w:t>.</w:t>
      </w:r>
    </w:p>
    <w:p w14:paraId="00F9BE16" w14:textId="7A262B1E" w:rsidR="00222E69" w:rsidRDefault="00222E69" w:rsidP="00222E69">
      <w:r>
        <w:lastRenderedPageBreak/>
        <w:t>Tarif</w:t>
      </w:r>
      <w:r>
        <w:rPr>
          <w:rFonts w:ascii="Calibri" w:hAnsi="Calibri" w:cs="Calibri"/>
        </w:rPr>
        <w:t> </w:t>
      </w:r>
      <w:r>
        <w:t xml:space="preserve">: </w:t>
      </w:r>
      <w:r w:rsidRPr="00222E69">
        <w:t xml:space="preserve">À partir de </w:t>
      </w:r>
      <w:r w:rsidRPr="00222E69">
        <w:rPr>
          <w:b/>
          <w:bCs/>
        </w:rPr>
        <w:t>980 €</w:t>
      </w:r>
      <w:r>
        <w:t xml:space="preserve"> (</w:t>
      </w:r>
      <w:r w:rsidRPr="00222E69">
        <w:t>Hors frais de déplacement,</w:t>
      </w:r>
      <w:r>
        <w:t xml:space="preserve"> </w:t>
      </w:r>
      <w:r w:rsidRPr="00222E69">
        <w:t>d’hébergement et de restauration</w:t>
      </w:r>
      <w:r>
        <w:t>)</w:t>
      </w:r>
      <w:r w:rsidRPr="00222E69">
        <w:t>.</w:t>
      </w:r>
    </w:p>
    <w:p w14:paraId="34025CEF" w14:textId="77777777" w:rsidR="00222E69" w:rsidRDefault="00222E69" w:rsidP="00222E69"/>
    <w:p w14:paraId="37D90704" w14:textId="77777777" w:rsidR="00222E69" w:rsidRPr="00222E69" w:rsidRDefault="00222E69" w:rsidP="00222E69">
      <w:pPr>
        <w:rPr>
          <w:rStyle w:val="Accentuation"/>
        </w:rPr>
      </w:pPr>
      <w:r w:rsidRPr="00222E69">
        <w:rPr>
          <w:rStyle w:val="Accentuation"/>
        </w:rPr>
        <w:t>Formule sur 2 jours :</w:t>
      </w:r>
    </w:p>
    <w:p w14:paraId="6C942C67" w14:textId="38A2B9C6" w:rsidR="00222E69" w:rsidRDefault="00222E69" w:rsidP="00222E69">
      <w:r w:rsidRPr="00222E69">
        <w:rPr>
          <w:rStyle w:val="Accentuation"/>
        </w:rPr>
        <w:t>Il est recommandé de faire la formation sur 2 jours pour permettre une réelle mise en pratique et la réalisation d’un support FALC complet.</w:t>
      </w:r>
    </w:p>
    <w:p w14:paraId="0A3D70B1" w14:textId="77777777" w:rsidR="00C96A25" w:rsidRDefault="00C96A25">
      <w:pPr>
        <w:rPr>
          <w:b/>
          <w:bCs/>
        </w:rPr>
      </w:pPr>
      <w:r>
        <w:rPr>
          <w:b/>
          <w:bCs/>
        </w:rPr>
        <w:br w:type="page"/>
      </w:r>
    </w:p>
    <w:p w14:paraId="7BCE4934" w14:textId="7376830C" w:rsidR="006E25B6" w:rsidRDefault="00AB5B16" w:rsidP="00AB5B16">
      <w:pPr>
        <w:pStyle w:val="Titre1"/>
      </w:pPr>
      <w:bookmarkStart w:id="148" w:name="_Toc215492328"/>
      <w:bookmarkStart w:id="149" w:name="_Toc215566107"/>
      <w:r w:rsidRPr="00AB5B16">
        <w:lastRenderedPageBreak/>
        <w:t>N</w:t>
      </w:r>
      <w:r w:rsidR="00560641" w:rsidRPr="00AB5B16">
        <w:t>os formations pro'</w:t>
      </w:r>
      <w:r w:rsidR="00560641">
        <w:rPr>
          <w:rFonts w:ascii="Calibri" w:hAnsi="Calibri" w:cs="Calibri"/>
        </w:rPr>
        <w:t> </w:t>
      </w:r>
      <w:r w:rsidR="00560641">
        <w:t xml:space="preserve">: </w:t>
      </w:r>
      <w:r w:rsidR="00560641" w:rsidRPr="00AB5B16">
        <w:t>vie affective, intime</w:t>
      </w:r>
      <w:r w:rsidR="00560641">
        <w:t xml:space="preserve"> </w:t>
      </w:r>
      <w:r w:rsidR="00560641" w:rsidRPr="00AB5B16">
        <w:t>et sexuelle</w:t>
      </w:r>
      <w:bookmarkEnd w:id="148"/>
      <w:bookmarkEnd w:id="149"/>
    </w:p>
    <w:p w14:paraId="4D384E00" w14:textId="273FE25A" w:rsidR="00AB5B16" w:rsidRPr="00AB5B16" w:rsidRDefault="00AB5B16" w:rsidP="00AB5B16">
      <w:r w:rsidRPr="00AB5B16">
        <w:t>Depuis 2021, l’association Mes Mains en Or mène le projet</w:t>
      </w:r>
      <w:r>
        <w:t xml:space="preserve"> </w:t>
      </w:r>
      <w:r w:rsidRPr="00AB5B16">
        <w:t>«</w:t>
      </w:r>
      <w:r>
        <w:rPr>
          <w:rFonts w:ascii="Calibri" w:hAnsi="Calibri" w:cs="Calibri"/>
        </w:rPr>
        <w:t> </w:t>
      </w:r>
      <w:r w:rsidRPr="00AB5B16">
        <w:t>Éduquer pour protéger !</w:t>
      </w:r>
      <w:r>
        <w:rPr>
          <w:rFonts w:ascii="Calibri" w:hAnsi="Calibri" w:cs="Calibri"/>
        </w:rPr>
        <w:t> </w:t>
      </w:r>
      <w:r w:rsidRPr="00AB5B16">
        <w:t>» sur l’éducation à la sexualité</w:t>
      </w:r>
      <w:r>
        <w:t xml:space="preserve"> </w:t>
      </w:r>
      <w:r w:rsidRPr="00AB5B16">
        <w:t>des jeunes déficients visuels. Une enquête a révélé</w:t>
      </w:r>
      <w:r>
        <w:t xml:space="preserve"> </w:t>
      </w:r>
      <w:r w:rsidRPr="00AB5B16">
        <w:t>un accompagnement inégal sur le territoire national, un manque</w:t>
      </w:r>
      <w:r>
        <w:t xml:space="preserve"> </w:t>
      </w:r>
      <w:r w:rsidRPr="00AB5B16">
        <w:t>d’accessibilité des supports pédagogiques et un besoin</w:t>
      </w:r>
      <w:r>
        <w:t xml:space="preserve"> </w:t>
      </w:r>
      <w:r w:rsidRPr="00AB5B16">
        <w:t>de formation des professionnels du médico-social qui se sentent</w:t>
      </w:r>
      <w:r>
        <w:t xml:space="preserve"> </w:t>
      </w:r>
      <w:r w:rsidRPr="00AB5B16">
        <w:t>insuffisamment outillés.</w:t>
      </w:r>
    </w:p>
    <w:p w14:paraId="71D2D378" w14:textId="77777777" w:rsidR="00AB5B16" w:rsidRDefault="00AB5B16" w:rsidP="00AB5B16"/>
    <w:p w14:paraId="4FEAAE1C" w14:textId="20EFB7CD" w:rsidR="00AB5B16" w:rsidRPr="00AB5B16" w:rsidRDefault="00AB5B16" w:rsidP="00AB5B16">
      <w:r w:rsidRPr="00AB5B16">
        <w:t>En réponse, l’association a dans un premier temps développé</w:t>
      </w:r>
      <w:r>
        <w:t xml:space="preserve"> </w:t>
      </w:r>
      <w:r w:rsidRPr="00AB5B16">
        <w:t>des formations pour les professionnels travaillant avec des jeunes</w:t>
      </w:r>
      <w:r>
        <w:t xml:space="preserve"> </w:t>
      </w:r>
      <w:r w:rsidRPr="00AB5B16">
        <w:t>déficients visuels, puis a élargi son offre à tous les professionnels</w:t>
      </w:r>
      <w:r>
        <w:t xml:space="preserve"> </w:t>
      </w:r>
      <w:r w:rsidRPr="00AB5B16">
        <w:t>du handicap et du secteur ordinaire, visant un accompagnement</w:t>
      </w:r>
      <w:r>
        <w:t xml:space="preserve"> </w:t>
      </w:r>
      <w:r w:rsidRPr="00AB5B16">
        <w:t>adapté et accessible pour tous.</w:t>
      </w:r>
    </w:p>
    <w:p w14:paraId="4FA5B659" w14:textId="77777777" w:rsidR="00AB5B16" w:rsidRDefault="00AB5B16" w:rsidP="00AB5B16"/>
    <w:p w14:paraId="7FC420A3" w14:textId="7C3A4156" w:rsidR="00FD420A" w:rsidRDefault="00AB5B16" w:rsidP="00AB5B16">
      <w:r w:rsidRPr="00AB5B16">
        <w:t>L’association soutient également les familles, qui manquent</w:t>
      </w:r>
      <w:r>
        <w:t xml:space="preserve"> </w:t>
      </w:r>
      <w:r w:rsidRPr="00AB5B16">
        <w:t>souvent de ressources et de repères sur ces questions, à travers</w:t>
      </w:r>
      <w:r>
        <w:t xml:space="preserve"> </w:t>
      </w:r>
      <w:r w:rsidRPr="00AB5B16">
        <w:t>des actions de sensibilisation. Enfin, des ateliers accessibles</w:t>
      </w:r>
      <w:r>
        <w:t xml:space="preserve"> </w:t>
      </w:r>
      <w:r w:rsidRPr="00AB5B16">
        <w:t>et inclusifs ont été créés directement pour les jeunes,</w:t>
      </w:r>
      <w:r>
        <w:t xml:space="preserve"> </w:t>
      </w:r>
      <w:r w:rsidRPr="00AB5B16">
        <w:t>avec ou sans handicap.</w:t>
      </w:r>
    </w:p>
    <w:p w14:paraId="3D70E903" w14:textId="61E98D1B" w:rsidR="00AB5B16" w:rsidRDefault="00AB5B16">
      <w:r>
        <w:br w:type="page"/>
      </w:r>
    </w:p>
    <w:p w14:paraId="57D7313B" w14:textId="14246F9E" w:rsidR="00AB5B16" w:rsidRDefault="00AB5B16" w:rsidP="00AB5B16">
      <w:pPr>
        <w:pStyle w:val="Titre2"/>
      </w:pPr>
      <w:bookmarkStart w:id="150" w:name="_Toc215492329"/>
      <w:bookmarkStart w:id="151" w:name="_Toc215566108"/>
      <w:r w:rsidRPr="00AB5B16">
        <w:lastRenderedPageBreak/>
        <w:t>A</w:t>
      </w:r>
      <w:r w:rsidR="00560641" w:rsidRPr="00AB5B16">
        <w:t>ccompagner les enfants</w:t>
      </w:r>
      <w:r w:rsidR="00560641">
        <w:t xml:space="preserve"> </w:t>
      </w:r>
      <w:r w:rsidR="00560641" w:rsidRPr="00AB5B16">
        <w:t>et adolescents présentant</w:t>
      </w:r>
      <w:r w:rsidR="00560641">
        <w:t xml:space="preserve"> </w:t>
      </w:r>
      <w:r w:rsidR="00560641" w:rsidRPr="00AB5B16">
        <w:t>une déficience visuelle</w:t>
      </w:r>
      <w:bookmarkEnd w:id="150"/>
      <w:bookmarkEnd w:id="151"/>
    </w:p>
    <w:p w14:paraId="581BB317" w14:textId="387B4543" w:rsidR="00AB5B16" w:rsidRDefault="00AB5B16" w:rsidP="00AB5B16">
      <w:r w:rsidRPr="00AB5B16">
        <w:t>— V</w:t>
      </w:r>
      <w:r w:rsidR="00CD09A7">
        <w:t>ie affective, intime et sexuelle</w:t>
      </w:r>
    </w:p>
    <w:p w14:paraId="2B57F150" w14:textId="77777777" w:rsidR="00AB5B16" w:rsidRDefault="00AB5B16" w:rsidP="00AB5B16"/>
    <w:p w14:paraId="0AACC5A4" w14:textId="61D6816E" w:rsidR="00AB5B16" w:rsidRDefault="00AB5B16" w:rsidP="00AB5B16">
      <w:r w:rsidRPr="00AB5B16">
        <w:t>À destination des professionnels du médico-social</w:t>
      </w:r>
      <w:r>
        <w:t xml:space="preserve"> </w:t>
      </w:r>
      <w:r w:rsidRPr="00AB5B16">
        <w:t>et de l’éducation.</w:t>
      </w:r>
    </w:p>
    <w:p w14:paraId="6883968B" w14:textId="77777777" w:rsidR="00AB5B16" w:rsidRPr="00FD420A" w:rsidRDefault="00AB5B16" w:rsidP="00AB5B16"/>
    <w:p w14:paraId="771D4045" w14:textId="5B905C84" w:rsidR="00AB5B16" w:rsidRPr="00AB5B16" w:rsidRDefault="00AB5B16" w:rsidP="00AB5B16">
      <w:r w:rsidRPr="00AB5B16">
        <w:t>O</w:t>
      </w:r>
      <w:r w:rsidR="00560641" w:rsidRPr="00AB5B16">
        <w:t>bjectifs :</w:t>
      </w:r>
    </w:p>
    <w:p w14:paraId="08A4800B" w14:textId="20A6E7F3" w:rsidR="00AB5B16" w:rsidRPr="00AB5B16" w:rsidRDefault="00AB5B16" w:rsidP="00AB5B16">
      <w:r w:rsidRPr="00AB5B16">
        <w:t>• Identifier le cadre réglementaire qui entoure l’accompagnement</w:t>
      </w:r>
      <w:r>
        <w:t xml:space="preserve"> </w:t>
      </w:r>
      <w:r w:rsidRPr="00AB5B16">
        <w:t>relatif à la vie affective, intime et sexuelle des personnes</w:t>
      </w:r>
      <w:r>
        <w:t xml:space="preserve"> </w:t>
      </w:r>
      <w:r w:rsidRPr="00AB5B16">
        <w:t>accueillies dans les</w:t>
      </w:r>
      <w:r>
        <w:t xml:space="preserve"> </w:t>
      </w:r>
      <w:r w:rsidRPr="00AB5B16">
        <w:t>établissements médico-sociaux.</w:t>
      </w:r>
    </w:p>
    <w:p w14:paraId="29D0E982" w14:textId="77777777" w:rsidR="00AB5B16" w:rsidRPr="00AB5B16" w:rsidRDefault="00AB5B16" w:rsidP="00AB5B16">
      <w:r w:rsidRPr="00AB5B16">
        <w:t>• Questionner sa pratique professionnelle.</w:t>
      </w:r>
    </w:p>
    <w:p w14:paraId="2881267B" w14:textId="7BEE19E2" w:rsidR="00AB5B16" w:rsidRPr="00AB5B16" w:rsidRDefault="00AB5B16" w:rsidP="00AB5B16">
      <w:r w:rsidRPr="00AB5B16">
        <w:t>• Découvrir des méthodes et outils permettant d’aborder</w:t>
      </w:r>
      <w:r>
        <w:t xml:space="preserve"> </w:t>
      </w:r>
      <w:r w:rsidRPr="00AB5B16">
        <w:t>les questions relatives à la vie affective, intime et sexuelle.</w:t>
      </w:r>
    </w:p>
    <w:p w14:paraId="2E15021A" w14:textId="77777777" w:rsidR="00AB5B16" w:rsidRDefault="00AB5B16" w:rsidP="00AB5B16"/>
    <w:p w14:paraId="7DAE0E5A" w14:textId="6E014A72" w:rsidR="00AB5B16" w:rsidRPr="00AB5B16" w:rsidRDefault="00AB5B16" w:rsidP="00AB5B16">
      <w:r w:rsidRPr="00AB5B16">
        <w:t>C</w:t>
      </w:r>
      <w:r w:rsidR="00560641" w:rsidRPr="00AB5B16">
        <w:t>ontenu :</w:t>
      </w:r>
    </w:p>
    <w:p w14:paraId="3D2315FD" w14:textId="3514C0BC" w:rsidR="00AB5B16" w:rsidRPr="00AB5B16" w:rsidRDefault="00AB5B16" w:rsidP="00AB5B16">
      <w:r w:rsidRPr="00AB5B16">
        <w:t>• Les bases du cadre légal relatif à l’intervention des professionnels</w:t>
      </w:r>
      <w:r>
        <w:t xml:space="preserve"> </w:t>
      </w:r>
      <w:r w:rsidRPr="00AB5B16">
        <w:t>du médico-social sur les questions relatives à la vie affective,</w:t>
      </w:r>
      <w:r>
        <w:t xml:space="preserve"> </w:t>
      </w:r>
      <w:r w:rsidRPr="00AB5B16">
        <w:t>intime et sexuelle.</w:t>
      </w:r>
    </w:p>
    <w:p w14:paraId="14E72177" w14:textId="5001B1B6" w:rsidR="00AB5B16" w:rsidRPr="00AB5B16" w:rsidRDefault="00AB5B16" w:rsidP="00AB5B16">
      <w:r w:rsidRPr="00AB5B16">
        <w:t>• Les notions fondamentales du développement affectif et sexuel</w:t>
      </w:r>
      <w:r>
        <w:t xml:space="preserve"> </w:t>
      </w:r>
      <w:r w:rsidRPr="00AB5B16">
        <w:t>de l’enfant et de l’adolescent.</w:t>
      </w:r>
    </w:p>
    <w:p w14:paraId="2C55FF1F" w14:textId="10062628" w:rsidR="00AB5B16" w:rsidRPr="00AB5B16" w:rsidRDefault="00AB5B16" w:rsidP="00AB5B16">
      <w:r w:rsidRPr="00AB5B16">
        <w:t>• Travail autour des pratiques d’accompagnement</w:t>
      </w:r>
      <w:r>
        <w:t xml:space="preserve"> </w:t>
      </w:r>
      <w:r w:rsidRPr="00AB5B16">
        <w:t>mises en place.</w:t>
      </w:r>
    </w:p>
    <w:p w14:paraId="1496E2DD" w14:textId="33D473FB" w:rsidR="00916A82" w:rsidRDefault="00AB5B16" w:rsidP="00AB5B16">
      <w:r w:rsidRPr="00AB5B16">
        <w:t>• Propositions concrètes visant à améliorer l’accompagnement</w:t>
      </w:r>
      <w:r>
        <w:t xml:space="preserve"> </w:t>
      </w:r>
      <w:r w:rsidRPr="00AB5B16">
        <w:t>des enfants et adolescents.</w:t>
      </w:r>
    </w:p>
    <w:p w14:paraId="50580E25" w14:textId="77777777" w:rsidR="00AB5B16" w:rsidRDefault="00AB5B16" w:rsidP="00AB5B16"/>
    <w:p w14:paraId="383FA82B" w14:textId="1A73F6AC" w:rsidR="00AB5B16" w:rsidRDefault="00AB5B16" w:rsidP="00AB5B16">
      <w:r>
        <w:t>Public</w:t>
      </w:r>
      <w:r>
        <w:rPr>
          <w:rFonts w:ascii="Calibri" w:hAnsi="Calibri" w:cs="Calibri"/>
        </w:rPr>
        <w:t> </w:t>
      </w:r>
      <w:r>
        <w:t xml:space="preserve">: </w:t>
      </w:r>
      <w:r w:rsidRPr="00AB5B16">
        <w:t>Professionnels du médico-social</w:t>
      </w:r>
      <w:r w:rsidR="001C2D24">
        <w:t>.</w:t>
      </w:r>
    </w:p>
    <w:p w14:paraId="4911AA62" w14:textId="7BADFC06" w:rsidR="00AB5B16" w:rsidRDefault="00AB5B16" w:rsidP="00AB5B16">
      <w:r>
        <w:t>Durée</w:t>
      </w:r>
      <w:r>
        <w:rPr>
          <w:rFonts w:ascii="Calibri" w:hAnsi="Calibri" w:cs="Calibri"/>
        </w:rPr>
        <w:t> </w:t>
      </w:r>
      <w:r>
        <w:t xml:space="preserve">: </w:t>
      </w:r>
      <w:r w:rsidRPr="00AB5B16">
        <w:t>2 jours en inter ou en intra.</w:t>
      </w:r>
    </w:p>
    <w:p w14:paraId="24A1F9F8" w14:textId="6920E1AE" w:rsidR="00AB5B16" w:rsidRDefault="00AB5B16" w:rsidP="00AB5B16">
      <w:r>
        <w:t>Tarif</w:t>
      </w:r>
      <w:r>
        <w:rPr>
          <w:rFonts w:ascii="Calibri" w:hAnsi="Calibri" w:cs="Calibri"/>
        </w:rPr>
        <w:t> </w:t>
      </w:r>
      <w:r>
        <w:t xml:space="preserve">: </w:t>
      </w:r>
      <w:r w:rsidRPr="00AB5B16">
        <w:t>Informations et inscriptions :</w:t>
      </w:r>
      <w:r>
        <w:t xml:space="preserve"> </w:t>
      </w:r>
      <w:hyperlink r:id="rId7" w:history="1">
        <w:r w:rsidR="003B3DF5" w:rsidRPr="007B44A5">
          <w:rPr>
            <w:rStyle w:val="Lienhypertexte"/>
          </w:rPr>
          <w:t>secretariat.formation@aveugledefrance.org</w:t>
        </w:r>
      </w:hyperlink>
    </w:p>
    <w:p w14:paraId="3B2CBBE8" w14:textId="77777777" w:rsidR="003B3DF5" w:rsidRDefault="003B3DF5" w:rsidP="00AB5B16"/>
    <w:p w14:paraId="7A7F3A12" w14:textId="62DC2E25" w:rsidR="00222E69" w:rsidRDefault="003B3DF5" w:rsidP="003B3DF5">
      <w:pPr>
        <w:rPr>
          <w:rStyle w:val="Accentuation"/>
        </w:rPr>
      </w:pPr>
      <w:r w:rsidRPr="003B3DF5">
        <w:rPr>
          <w:rStyle w:val="Accentuation"/>
        </w:rPr>
        <w:lastRenderedPageBreak/>
        <w:t>Une formation certifiée Qualiopi dispensée par Mes Mains en Or, prestataire de la Fédération des Aveugles de France.</w:t>
      </w:r>
    </w:p>
    <w:p w14:paraId="33E31B5B" w14:textId="77777777" w:rsidR="00222E69" w:rsidRDefault="00222E69">
      <w:pPr>
        <w:rPr>
          <w:rStyle w:val="Accentuation"/>
        </w:rPr>
      </w:pPr>
      <w:r>
        <w:rPr>
          <w:rStyle w:val="Accentuation"/>
        </w:rPr>
        <w:br w:type="page"/>
      </w:r>
    </w:p>
    <w:p w14:paraId="3709C549" w14:textId="6454871C" w:rsidR="003B3DF5" w:rsidRDefault="003B3DF5" w:rsidP="003B3DF5">
      <w:pPr>
        <w:pStyle w:val="Titre2"/>
      </w:pPr>
      <w:bookmarkStart w:id="152" w:name="_Toc215492330"/>
      <w:bookmarkStart w:id="153" w:name="_Toc215566109"/>
      <w:r w:rsidRPr="003B3DF5">
        <w:lastRenderedPageBreak/>
        <w:t>M</w:t>
      </w:r>
      <w:r w:rsidR="00560641" w:rsidRPr="003B3DF5">
        <w:t>ieux comprendre pour mieux</w:t>
      </w:r>
      <w:r w:rsidR="00560641">
        <w:t xml:space="preserve"> </w:t>
      </w:r>
      <w:r w:rsidR="00560641" w:rsidRPr="003B3DF5">
        <w:t>accompagner</w:t>
      </w:r>
      <w:bookmarkEnd w:id="152"/>
      <w:bookmarkEnd w:id="153"/>
    </w:p>
    <w:p w14:paraId="219747C5" w14:textId="06C5DBF7" w:rsidR="003B3DF5" w:rsidRDefault="003B3DF5" w:rsidP="001C2D24">
      <w:r w:rsidRPr="003B3DF5">
        <w:t>— I</w:t>
      </w:r>
      <w:r w:rsidR="001C2D24">
        <w:t>nitiation à la vie affective, intime et sexuelle</w:t>
      </w:r>
    </w:p>
    <w:p w14:paraId="49A8E59A" w14:textId="77777777" w:rsidR="003B3DF5" w:rsidRDefault="003B3DF5" w:rsidP="003B3DF5"/>
    <w:p w14:paraId="181B4D90" w14:textId="6547FB33" w:rsidR="003B3DF5" w:rsidRDefault="003B3DF5" w:rsidP="003B3DF5">
      <w:r w:rsidRPr="003B3DF5">
        <w:t>À destination des professionnels des ESSMS et de tous</w:t>
      </w:r>
      <w:r>
        <w:t xml:space="preserve"> </w:t>
      </w:r>
      <w:r w:rsidRPr="003B3DF5">
        <w:t>professionnels en contact avec les personnes</w:t>
      </w:r>
      <w:r>
        <w:t xml:space="preserve"> </w:t>
      </w:r>
      <w:r w:rsidRPr="003B3DF5">
        <w:t>accompagnées.</w:t>
      </w:r>
    </w:p>
    <w:p w14:paraId="6FE7C935" w14:textId="77777777" w:rsidR="003B3DF5" w:rsidRDefault="003B3DF5" w:rsidP="003B3DF5"/>
    <w:p w14:paraId="5FEFB55F" w14:textId="0DA871CB" w:rsidR="00C4714F" w:rsidRPr="003B3DF5" w:rsidRDefault="00C4714F" w:rsidP="00C4714F">
      <w:r w:rsidRPr="003B3DF5">
        <w:t>O</w:t>
      </w:r>
      <w:r w:rsidR="00560641" w:rsidRPr="003B3DF5">
        <w:t>bjectifs :</w:t>
      </w:r>
    </w:p>
    <w:p w14:paraId="0A0DD628" w14:textId="77777777" w:rsidR="00C4714F" w:rsidRPr="003B3DF5" w:rsidRDefault="00C4714F" w:rsidP="00C4714F">
      <w:r w:rsidRPr="003B3DF5">
        <w:t>• Comprendre les enjeux liés à la Vie Intime Affective et Sexuelle</w:t>
      </w:r>
      <w:r>
        <w:t xml:space="preserve"> </w:t>
      </w:r>
      <w:r w:rsidRPr="003B3DF5">
        <w:t>(VAIS) des personnes accompagnées.</w:t>
      </w:r>
    </w:p>
    <w:p w14:paraId="4FDD6B70" w14:textId="77777777" w:rsidR="00C4714F" w:rsidRPr="003B3DF5" w:rsidRDefault="00C4714F" w:rsidP="00C4714F">
      <w:r w:rsidRPr="003B3DF5">
        <w:t>• Identifier les représentations personnelles et professionnelles.</w:t>
      </w:r>
    </w:p>
    <w:p w14:paraId="7C6F7649" w14:textId="77777777" w:rsidR="00C4714F" w:rsidRPr="003B3DF5" w:rsidRDefault="00C4714F" w:rsidP="00C4714F">
      <w:r w:rsidRPr="003B3DF5">
        <w:t>• Se repérer dans les droits, les devoirs et les limites de la posture</w:t>
      </w:r>
      <w:r>
        <w:t xml:space="preserve"> </w:t>
      </w:r>
      <w:r w:rsidRPr="003B3DF5">
        <w:t>professionnelle.</w:t>
      </w:r>
    </w:p>
    <w:p w14:paraId="5B19BD1D" w14:textId="77777777" w:rsidR="00C4714F" w:rsidRPr="003B3DF5" w:rsidRDefault="00C4714F" w:rsidP="00C4714F">
      <w:r w:rsidRPr="003B3DF5">
        <w:t>• Amorcer une réflexion collective sur les pratiques dans les</w:t>
      </w:r>
      <w:r>
        <w:t xml:space="preserve"> </w:t>
      </w:r>
      <w:r w:rsidRPr="003B3DF5">
        <w:t>établissements.</w:t>
      </w:r>
    </w:p>
    <w:p w14:paraId="156507FA" w14:textId="77777777" w:rsidR="00C4714F" w:rsidRDefault="00C4714F" w:rsidP="003B3DF5"/>
    <w:p w14:paraId="355062DE" w14:textId="43DC3A52" w:rsidR="003B3DF5" w:rsidRPr="003B3DF5" w:rsidRDefault="003B3DF5" w:rsidP="003B3DF5">
      <w:r w:rsidRPr="003B3DF5">
        <w:t>C</w:t>
      </w:r>
      <w:r w:rsidR="00560641" w:rsidRPr="003B3DF5">
        <w:t>ontenu :</w:t>
      </w:r>
    </w:p>
    <w:p w14:paraId="67EDB770" w14:textId="77777777" w:rsidR="003B3DF5" w:rsidRPr="003B3DF5" w:rsidRDefault="003B3DF5" w:rsidP="003B3DF5">
      <w:r w:rsidRPr="003B3DF5">
        <w:t>• Déconstruire les représentations.</w:t>
      </w:r>
    </w:p>
    <w:p w14:paraId="25A326E5" w14:textId="77777777" w:rsidR="003B3DF5" w:rsidRPr="003B3DF5" w:rsidRDefault="003B3DF5" w:rsidP="003B3DF5">
      <w:r w:rsidRPr="003B3DF5">
        <w:t>• VAIS et personnes accompagnées : repères clés.</w:t>
      </w:r>
    </w:p>
    <w:p w14:paraId="7F17E58C" w14:textId="77777777" w:rsidR="003B3DF5" w:rsidRPr="003B3DF5" w:rsidRDefault="003B3DF5" w:rsidP="003B3DF5">
      <w:r w:rsidRPr="003B3DF5">
        <w:t>• Posture professionnelle : entre soutien et protection.</w:t>
      </w:r>
    </w:p>
    <w:p w14:paraId="52CE1B34" w14:textId="77777777" w:rsidR="003B3DF5" w:rsidRPr="003B3DF5" w:rsidRDefault="003B3DF5" w:rsidP="003B3DF5">
      <w:r w:rsidRPr="003B3DF5">
        <w:t>• Réflexion collective sur les pratiques : besoins, freins, leviers.</w:t>
      </w:r>
    </w:p>
    <w:p w14:paraId="2D24F779" w14:textId="77777777" w:rsidR="003B3DF5" w:rsidRDefault="003B3DF5" w:rsidP="003B3DF5"/>
    <w:p w14:paraId="5FF57CA7" w14:textId="6FC9EB11" w:rsidR="00C4714F" w:rsidRDefault="00C4714F" w:rsidP="00C4714F">
      <w:r w:rsidRPr="00C4714F">
        <w:t>Une formation pour sensibiliser et former les professionnels du médico-social afin</w:t>
      </w:r>
      <w:r>
        <w:t xml:space="preserve"> </w:t>
      </w:r>
      <w:r w:rsidRPr="00C4714F">
        <w:t>qu’ils soient équipés d’outils leurs permettant d’accompagner au mieux les enfants</w:t>
      </w:r>
      <w:r>
        <w:t xml:space="preserve"> </w:t>
      </w:r>
      <w:r w:rsidRPr="00C4714F">
        <w:t>et adolescents notamment en situation de handicap sur cette thématique mais</w:t>
      </w:r>
      <w:r>
        <w:t xml:space="preserve"> </w:t>
      </w:r>
      <w:r w:rsidRPr="00C4714F">
        <w:t>également d’améliorer leur sentiment de compétence.</w:t>
      </w:r>
    </w:p>
    <w:p w14:paraId="64A0FC06" w14:textId="77777777" w:rsidR="00C4714F" w:rsidRDefault="00C4714F" w:rsidP="00C4714F"/>
    <w:p w14:paraId="7DAC99D8" w14:textId="4EA7C94A" w:rsidR="00C4714F" w:rsidRDefault="00C4714F" w:rsidP="00C4714F">
      <w:r>
        <w:t>Public</w:t>
      </w:r>
      <w:r>
        <w:rPr>
          <w:rFonts w:ascii="Calibri" w:hAnsi="Calibri" w:cs="Calibri"/>
        </w:rPr>
        <w:t> </w:t>
      </w:r>
      <w:r>
        <w:t xml:space="preserve">: </w:t>
      </w:r>
      <w:r w:rsidRPr="00AB5B16">
        <w:t>Professionnels du médico-social</w:t>
      </w:r>
      <w:r w:rsidR="001C2D24">
        <w:t>.</w:t>
      </w:r>
    </w:p>
    <w:p w14:paraId="6196E129" w14:textId="15E20203" w:rsidR="00C4714F" w:rsidRDefault="00C4714F" w:rsidP="00C4714F">
      <w:r>
        <w:t>Durée</w:t>
      </w:r>
      <w:r>
        <w:rPr>
          <w:rFonts w:ascii="Calibri" w:hAnsi="Calibri" w:cs="Calibri"/>
        </w:rPr>
        <w:t> </w:t>
      </w:r>
      <w:r>
        <w:t xml:space="preserve">: </w:t>
      </w:r>
      <w:r w:rsidRPr="00C4714F">
        <w:t>1 jour en inter ou en intra</w:t>
      </w:r>
      <w:r w:rsidR="001C2D24">
        <w:t>.</w:t>
      </w:r>
    </w:p>
    <w:p w14:paraId="3ECA9B17" w14:textId="10B88585" w:rsidR="00C4714F" w:rsidRDefault="00C4714F" w:rsidP="00C4714F">
      <w:r>
        <w:t>Tarif</w:t>
      </w:r>
      <w:r>
        <w:rPr>
          <w:rFonts w:ascii="Calibri" w:hAnsi="Calibri" w:cs="Calibri"/>
        </w:rPr>
        <w:t> </w:t>
      </w:r>
      <w:r>
        <w:t xml:space="preserve">: </w:t>
      </w:r>
      <w:r w:rsidRPr="00C4714F">
        <w:t>Informations et inscriptions :</w:t>
      </w:r>
      <w:r>
        <w:t xml:space="preserve"> </w:t>
      </w:r>
      <w:hyperlink r:id="rId8" w:history="1">
        <w:r w:rsidRPr="007B44A5">
          <w:rPr>
            <w:rStyle w:val="Lienhypertexte"/>
          </w:rPr>
          <w:t>contact@campusformation.org</w:t>
        </w:r>
      </w:hyperlink>
    </w:p>
    <w:p w14:paraId="5868B2F8" w14:textId="77777777" w:rsidR="00C4714F" w:rsidRDefault="00C4714F" w:rsidP="00C4714F"/>
    <w:p w14:paraId="4F786239" w14:textId="69A81441" w:rsidR="00C4714F" w:rsidRPr="00C4714F" w:rsidRDefault="00C4714F" w:rsidP="00C4714F">
      <w:pPr>
        <w:rPr>
          <w:rStyle w:val="Accentuation"/>
        </w:rPr>
      </w:pPr>
      <w:r w:rsidRPr="00C4714F">
        <w:rPr>
          <w:rStyle w:val="Accentuation"/>
        </w:rPr>
        <w:t>Une formation certifiée Qualiopi dispensée par</w:t>
      </w:r>
    </w:p>
    <w:p w14:paraId="5D7B58B0" w14:textId="45D6BE44" w:rsidR="00C4714F" w:rsidRDefault="00C4714F" w:rsidP="00C4714F">
      <w:r w:rsidRPr="00C4714F">
        <w:rPr>
          <w:rStyle w:val="Accentuation"/>
        </w:rPr>
        <w:t>Mes Mains en Or, prestataire de Campus Formation.</w:t>
      </w:r>
    </w:p>
    <w:p w14:paraId="439C8111" w14:textId="77777777" w:rsidR="00017B01" w:rsidRDefault="00017B01" w:rsidP="00E5507A">
      <w:r>
        <w:br w:type="page"/>
      </w:r>
    </w:p>
    <w:p w14:paraId="6D8E7CE0" w14:textId="27DA00B3" w:rsidR="00222E69" w:rsidRDefault="00222E69" w:rsidP="00222E69">
      <w:pPr>
        <w:pStyle w:val="Titre2"/>
      </w:pPr>
      <w:bookmarkStart w:id="154" w:name="_Toc215492331"/>
      <w:bookmarkStart w:id="155" w:name="_Toc215566110"/>
      <w:r w:rsidRPr="00222E69">
        <w:lastRenderedPageBreak/>
        <w:t>A</w:t>
      </w:r>
      <w:r w:rsidR="00560641" w:rsidRPr="00222E69">
        <w:t>ccompagner les enfants</w:t>
      </w:r>
      <w:r w:rsidR="00560641">
        <w:t xml:space="preserve"> </w:t>
      </w:r>
      <w:r w:rsidR="00560641" w:rsidRPr="00222E69">
        <w:t>et les adolescents</w:t>
      </w:r>
      <w:r w:rsidR="00560641">
        <w:t xml:space="preserve"> </w:t>
      </w:r>
      <w:r w:rsidR="00560641" w:rsidRPr="00222E69">
        <w:t>en situation de handicap</w:t>
      </w:r>
      <w:bookmarkEnd w:id="154"/>
      <w:bookmarkEnd w:id="155"/>
      <w:r w:rsidR="00560641" w:rsidRPr="00222E69">
        <w:t xml:space="preserve"> </w:t>
      </w:r>
    </w:p>
    <w:p w14:paraId="6F943725" w14:textId="77777777" w:rsidR="001C2D24" w:rsidRDefault="001C2D24" w:rsidP="001C2D24">
      <w:r w:rsidRPr="00AB5B16">
        <w:t>— V</w:t>
      </w:r>
      <w:r>
        <w:t>ie affective, intime et sexuelle</w:t>
      </w:r>
    </w:p>
    <w:p w14:paraId="08AEC66F" w14:textId="77777777" w:rsidR="00222E69" w:rsidRDefault="00222E69" w:rsidP="00222E69"/>
    <w:p w14:paraId="657F429F" w14:textId="160C6523" w:rsidR="00222E69" w:rsidRDefault="00222E69" w:rsidP="00222E69">
      <w:r w:rsidRPr="00222E69">
        <w:t>À destination des professionnels du médico-social et de</w:t>
      </w:r>
      <w:r>
        <w:t xml:space="preserve"> </w:t>
      </w:r>
      <w:r w:rsidRPr="00222E69">
        <w:t>l'éducation qui accompagnent des enfants et adolescents</w:t>
      </w:r>
      <w:r>
        <w:t xml:space="preserve"> </w:t>
      </w:r>
      <w:r w:rsidRPr="00222E69">
        <w:t>présentant un handicap</w:t>
      </w:r>
    </w:p>
    <w:p w14:paraId="029E2F98" w14:textId="77777777" w:rsidR="00222E69" w:rsidRDefault="00222E69" w:rsidP="00222E69"/>
    <w:p w14:paraId="5C6E86F7" w14:textId="17BF9888" w:rsidR="00222E69" w:rsidRPr="00222E69" w:rsidRDefault="00222E69" w:rsidP="00222E69">
      <w:r w:rsidRPr="00222E69">
        <w:t>O</w:t>
      </w:r>
      <w:r w:rsidR="00560641" w:rsidRPr="00222E69">
        <w:t>bjectifs :</w:t>
      </w:r>
    </w:p>
    <w:p w14:paraId="08C331B7" w14:textId="24AD8497" w:rsidR="00222E69" w:rsidRPr="00222E69" w:rsidRDefault="00222E69" w:rsidP="00222E69">
      <w:r w:rsidRPr="00222E69">
        <w:t>• Identifier le cadre réglementaire relatif à la VAIS des personnes</w:t>
      </w:r>
      <w:r>
        <w:t xml:space="preserve"> </w:t>
      </w:r>
      <w:r w:rsidRPr="00222E69">
        <w:t>accompagnées par des établissements médico-sociaux.</w:t>
      </w:r>
    </w:p>
    <w:p w14:paraId="4356EC82" w14:textId="77777777" w:rsidR="00222E69" w:rsidRPr="00222E69" w:rsidRDefault="00222E69" w:rsidP="00222E69">
      <w:r w:rsidRPr="00222E69">
        <w:t>• Questionner sa pratique professionnelle.</w:t>
      </w:r>
    </w:p>
    <w:p w14:paraId="6029FEE4" w14:textId="182899CE" w:rsidR="00222E69" w:rsidRPr="00222E69" w:rsidRDefault="00222E69" w:rsidP="00222E69">
      <w:r w:rsidRPr="00222E69">
        <w:t>• Découvrir des méthodes et outils permettant d’aborder</w:t>
      </w:r>
      <w:r>
        <w:t xml:space="preserve"> </w:t>
      </w:r>
      <w:r w:rsidRPr="00222E69">
        <w:t>les questions relatives à la VAIS.</w:t>
      </w:r>
    </w:p>
    <w:p w14:paraId="08BD31B1" w14:textId="77777777" w:rsidR="00222E69" w:rsidRDefault="00222E69" w:rsidP="00222E69"/>
    <w:p w14:paraId="4624633E" w14:textId="29B75766" w:rsidR="00222E69" w:rsidRPr="00222E69" w:rsidRDefault="00222E69" w:rsidP="00222E69">
      <w:r w:rsidRPr="00222E69">
        <w:t>C</w:t>
      </w:r>
      <w:r w:rsidR="007F413A" w:rsidRPr="00222E69">
        <w:t>ontenu :</w:t>
      </w:r>
    </w:p>
    <w:p w14:paraId="0A401847" w14:textId="6425ABA0" w:rsidR="00222E69" w:rsidRPr="00222E69" w:rsidRDefault="00222E69" w:rsidP="00222E69">
      <w:r w:rsidRPr="00222E69">
        <w:t>• Les bases du cadre légal relatif à l’intervention des professionnels</w:t>
      </w:r>
      <w:r>
        <w:t xml:space="preserve"> </w:t>
      </w:r>
      <w:r w:rsidRPr="00222E69">
        <w:t>du médico-social sur les questions relatives à la VAIS.</w:t>
      </w:r>
    </w:p>
    <w:p w14:paraId="2EF6E235" w14:textId="78E12F6B" w:rsidR="00222E69" w:rsidRPr="00222E69" w:rsidRDefault="00222E69" w:rsidP="00222E69">
      <w:r w:rsidRPr="00222E69">
        <w:t>• Les notions fondamentales du développement affectif et sexuel</w:t>
      </w:r>
      <w:r>
        <w:t xml:space="preserve"> </w:t>
      </w:r>
      <w:r w:rsidRPr="00222E69">
        <w:t>de l’enfant et de l’adolescent.</w:t>
      </w:r>
    </w:p>
    <w:p w14:paraId="46C2C5CF" w14:textId="7E392DA6" w:rsidR="00222E69" w:rsidRPr="00222E69" w:rsidRDefault="00222E69" w:rsidP="00222E69">
      <w:r w:rsidRPr="00222E69">
        <w:t>• Travail autour des pratiques d’accompagnement mises</w:t>
      </w:r>
      <w:r>
        <w:t xml:space="preserve"> </w:t>
      </w:r>
      <w:r w:rsidRPr="00222E69">
        <w:t>en place.</w:t>
      </w:r>
    </w:p>
    <w:p w14:paraId="6FB6D398" w14:textId="6C24892D" w:rsidR="00222E69" w:rsidRDefault="00222E69" w:rsidP="00222E69">
      <w:r w:rsidRPr="00222E69">
        <w:t>• Propositions concrètes visant à améliorer</w:t>
      </w:r>
      <w:r>
        <w:t xml:space="preserve"> </w:t>
      </w:r>
      <w:r w:rsidRPr="00222E69">
        <w:t>l’accompagnement</w:t>
      </w:r>
      <w:r>
        <w:t xml:space="preserve"> </w:t>
      </w:r>
      <w:r w:rsidRPr="00222E69">
        <w:t>des enfants et adolescents.</w:t>
      </w:r>
    </w:p>
    <w:p w14:paraId="21E91209" w14:textId="77777777" w:rsidR="00222E69" w:rsidRDefault="00222E69" w:rsidP="00222E69"/>
    <w:p w14:paraId="79FD4DC6" w14:textId="60CA5EE8" w:rsidR="00222E69" w:rsidRPr="00222E69" w:rsidRDefault="00222E69" w:rsidP="00222E69">
      <w:r>
        <w:t>Public</w:t>
      </w:r>
      <w:r>
        <w:rPr>
          <w:rFonts w:ascii="Calibri" w:hAnsi="Calibri" w:cs="Calibri"/>
        </w:rPr>
        <w:t> </w:t>
      </w:r>
      <w:r>
        <w:t xml:space="preserve">: </w:t>
      </w:r>
      <w:r w:rsidRPr="00222E69">
        <w:t>Professionnels</w:t>
      </w:r>
      <w:r w:rsidR="001C2D24">
        <w:t>.</w:t>
      </w:r>
    </w:p>
    <w:p w14:paraId="059D928E" w14:textId="19020567" w:rsidR="00222E69" w:rsidRPr="00222E69" w:rsidRDefault="00222E69" w:rsidP="00222E69">
      <w:r>
        <w:t>Durée</w:t>
      </w:r>
      <w:r>
        <w:rPr>
          <w:rFonts w:ascii="Calibri" w:hAnsi="Calibri" w:cs="Calibri"/>
        </w:rPr>
        <w:t> </w:t>
      </w:r>
      <w:r>
        <w:t xml:space="preserve">: </w:t>
      </w:r>
      <w:r w:rsidRPr="00222E69">
        <w:t>2 ou 3 jours en inter ou en intra.</w:t>
      </w:r>
    </w:p>
    <w:p w14:paraId="75B8C82D" w14:textId="75D268ED" w:rsidR="00222E69" w:rsidRDefault="00222E69" w:rsidP="00222E69">
      <w:r>
        <w:t>Tarif</w:t>
      </w:r>
      <w:r>
        <w:rPr>
          <w:rFonts w:ascii="Calibri" w:hAnsi="Calibri" w:cs="Calibri"/>
        </w:rPr>
        <w:t> </w:t>
      </w:r>
      <w:r>
        <w:t xml:space="preserve">: </w:t>
      </w:r>
      <w:r w:rsidRPr="00222E69">
        <w:t>Informations et inscriptions :</w:t>
      </w:r>
      <w:r>
        <w:t xml:space="preserve"> </w:t>
      </w:r>
      <w:hyperlink r:id="rId9" w:history="1">
        <w:r w:rsidRPr="00DF362A">
          <w:rPr>
            <w:rStyle w:val="Lienhypertexte"/>
          </w:rPr>
          <w:t>contact@campusformation.or</w:t>
        </w:r>
      </w:hyperlink>
    </w:p>
    <w:p w14:paraId="249D8976" w14:textId="77777777" w:rsidR="00222E69" w:rsidRDefault="00222E69" w:rsidP="00222E69"/>
    <w:p w14:paraId="19016A28" w14:textId="215508E8" w:rsidR="00222E69" w:rsidRPr="00222E69" w:rsidRDefault="00222E69" w:rsidP="00222E69">
      <w:pPr>
        <w:rPr>
          <w:rStyle w:val="Accentuation"/>
        </w:rPr>
      </w:pPr>
      <w:r w:rsidRPr="00222E69">
        <w:rPr>
          <w:rStyle w:val="Accentuation"/>
        </w:rPr>
        <w:t>Formule sur 3 jours : O</w:t>
      </w:r>
      <w:r w:rsidR="007F413A" w:rsidRPr="00222E69">
        <w:rPr>
          <w:rStyle w:val="Accentuation"/>
        </w:rPr>
        <w:t xml:space="preserve">bjectifs </w:t>
      </w:r>
      <w:r w:rsidRPr="00222E69">
        <w:rPr>
          <w:rStyle w:val="Accentuation"/>
        </w:rPr>
        <w:t>+</w:t>
      </w:r>
    </w:p>
    <w:p w14:paraId="127D64DC" w14:textId="6B700954" w:rsidR="00222E69" w:rsidRDefault="00222E69" w:rsidP="00222E69">
      <w:pPr>
        <w:rPr>
          <w:rStyle w:val="Accentuation"/>
        </w:rPr>
      </w:pPr>
      <w:r w:rsidRPr="00222E69">
        <w:rPr>
          <w:rStyle w:val="Accentuation"/>
        </w:rPr>
        <w:t xml:space="preserve">Concevoir et expérimenter des outils ou animations adaptés à son public. Approfondir ses connaissances, </w:t>
      </w:r>
      <w:r w:rsidRPr="00222E69">
        <w:rPr>
          <w:rStyle w:val="Accentuation"/>
        </w:rPr>
        <w:lastRenderedPageBreak/>
        <w:t>prendre du recul sur sa pratique et renforcer le travail en équipe pluridisciplinaire.</w:t>
      </w:r>
    </w:p>
    <w:p w14:paraId="3DD81308" w14:textId="6A06516E" w:rsidR="00CD09A7" w:rsidRDefault="00CD09A7">
      <w:pPr>
        <w:rPr>
          <w:rStyle w:val="Accentuation"/>
        </w:rPr>
      </w:pPr>
      <w:r>
        <w:rPr>
          <w:rStyle w:val="Accentuation"/>
        </w:rPr>
        <w:br w:type="page"/>
      </w:r>
    </w:p>
    <w:p w14:paraId="0F6EDF33" w14:textId="3A237321" w:rsidR="00222E69" w:rsidRDefault="00CD09A7" w:rsidP="00CD09A7">
      <w:pPr>
        <w:pStyle w:val="Titre2"/>
      </w:pPr>
      <w:bookmarkStart w:id="156" w:name="_Toc215492332"/>
      <w:bookmarkStart w:id="157" w:name="_Toc215566111"/>
      <w:r w:rsidRPr="00CD09A7">
        <w:lastRenderedPageBreak/>
        <w:t>A</w:t>
      </w:r>
      <w:r w:rsidR="007F413A" w:rsidRPr="00CD09A7">
        <w:t>ctualiser ses connaissances</w:t>
      </w:r>
      <w:r w:rsidR="007F413A">
        <w:t xml:space="preserve"> </w:t>
      </w:r>
      <w:r w:rsidR="007F413A" w:rsidRPr="00CD09A7">
        <w:t>pour un pilotage éthique</w:t>
      </w:r>
      <w:r w:rsidR="007F413A">
        <w:t xml:space="preserve"> </w:t>
      </w:r>
      <w:r w:rsidR="007F413A" w:rsidRPr="00CD09A7">
        <w:t>et conforme en ESSMS</w:t>
      </w:r>
      <w:bookmarkEnd w:id="156"/>
      <w:bookmarkEnd w:id="157"/>
    </w:p>
    <w:p w14:paraId="24146AEC" w14:textId="77777777" w:rsidR="001C2D24" w:rsidRDefault="001C2D24" w:rsidP="001C2D24">
      <w:r w:rsidRPr="00AB5B16">
        <w:t>— V</w:t>
      </w:r>
      <w:r>
        <w:t>ie affective, intime et sexuelle</w:t>
      </w:r>
    </w:p>
    <w:p w14:paraId="36507528" w14:textId="77777777" w:rsidR="00CD09A7" w:rsidRDefault="00CD09A7" w:rsidP="00CD09A7"/>
    <w:p w14:paraId="31584D50" w14:textId="0ED12A88" w:rsidR="00CD09A7" w:rsidRDefault="00CD09A7" w:rsidP="00CD09A7">
      <w:r w:rsidRPr="00CD09A7">
        <w:t>À destination des responsables et dirigeants d'ESSMS.</w:t>
      </w:r>
    </w:p>
    <w:p w14:paraId="0511B07A" w14:textId="77777777" w:rsidR="00CD09A7" w:rsidRDefault="00CD09A7" w:rsidP="00CD09A7"/>
    <w:p w14:paraId="1955165A" w14:textId="20046E76" w:rsidR="00CD09A7" w:rsidRPr="00CD09A7" w:rsidRDefault="00CD09A7" w:rsidP="00CD09A7">
      <w:r w:rsidRPr="00CD09A7">
        <w:t>O</w:t>
      </w:r>
      <w:r w:rsidR="007F413A" w:rsidRPr="00CD09A7">
        <w:t>bjectifs :</w:t>
      </w:r>
    </w:p>
    <w:p w14:paraId="78AE7E07" w14:textId="270C09CA" w:rsidR="00CD09A7" w:rsidRPr="00CD09A7" w:rsidRDefault="00CD09A7" w:rsidP="00CD09A7">
      <w:r w:rsidRPr="00CD09A7">
        <w:t>• Identifier les enjeux éthiques, législatifs et réglementaires liés</w:t>
      </w:r>
      <w:r>
        <w:t xml:space="preserve"> </w:t>
      </w:r>
      <w:r w:rsidRPr="00CD09A7">
        <w:t>à la VAIS des personnes accompagnées.</w:t>
      </w:r>
    </w:p>
    <w:p w14:paraId="1B6EB6FF" w14:textId="2240D294" w:rsidR="00CD09A7" w:rsidRPr="00CD09A7" w:rsidRDefault="00CD09A7" w:rsidP="00CD09A7">
      <w:r w:rsidRPr="00CD09A7">
        <w:t>• Comprendre le rôle de l’établissement dans la promotion</w:t>
      </w:r>
      <w:r>
        <w:t xml:space="preserve"> </w:t>
      </w:r>
      <w:r w:rsidRPr="00CD09A7">
        <w:t>des droits à la vie affective et sexuelle.</w:t>
      </w:r>
    </w:p>
    <w:p w14:paraId="1FCD01B6" w14:textId="16C56545" w:rsidR="00CD09A7" w:rsidRPr="00CD09A7" w:rsidRDefault="00CD09A7" w:rsidP="00CD09A7">
      <w:r w:rsidRPr="00CD09A7">
        <w:t>• Mettre en place des démarches institutionnelles</w:t>
      </w:r>
      <w:r>
        <w:t xml:space="preserve"> </w:t>
      </w:r>
      <w:r w:rsidRPr="00CD09A7">
        <w:t>pour accompagner les équipes et les usagers.</w:t>
      </w:r>
    </w:p>
    <w:p w14:paraId="7C5F93B4" w14:textId="7BBB8163" w:rsidR="00CD09A7" w:rsidRPr="00CD09A7" w:rsidRDefault="00CD09A7" w:rsidP="00CD09A7">
      <w:r w:rsidRPr="00CD09A7">
        <w:t>• Repérer les outils, ressources et partenaires</w:t>
      </w:r>
      <w:r>
        <w:t xml:space="preserve"> </w:t>
      </w:r>
      <w:r w:rsidRPr="00CD09A7">
        <w:t>mobilisables</w:t>
      </w:r>
      <w:r>
        <w:t xml:space="preserve"> </w:t>
      </w:r>
      <w:r w:rsidRPr="00CD09A7">
        <w:t>dans ce domaine.</w:t>
      </w:r>
    </w:p>
    <w:p w14:paraId="66CB8893" w14:textId="77777777" w:rsidR="00CD09A7" w:rsidRDefault="00CD09A7" w:rsidP="00CD09A7"/>
    <w:p w14:paraId="79B250E4" w14:textId="72125D21" w:rsidR="00CD09A7" w:rsidRPr="00CD09A7" w:rsidRDefault="00CD09A7" w:rsidP="00CD09A7">
      <w:r w:rsidRPr="00CD09A7">
        <w:t>C</w:t>
      </w:r>
      <w:r w:rsidR="007F413A" w:rsidRPr="00CD09A7">
        <w:t>ontenu :</w:t>
      </w:r>
    </w:p>
    <w:p w14:paraId="48D64406" w14:textId="77777777" w:rsidR="00CD09A7" w:rsidRPr="00CD09A7" w:rsidRDefault="00CD09A7" w:rsidP="00CD09A7">
      <w:r w:rsidRPr="00CD09A7">
        <w:t>• Rappels réglementaires et éthiques.</w:t>
      </w:r>
    </w:p>
    <w:p w14:paraId="5EFC6422" w14:textId="77777777" w:rsidR="00CD09A7" w:rsidRPr="00CD09A7" w:rsidRDefault="00CD09A7" w:rsidP="00CD09A7">
      <w:r w:rsidRPr="00CD09A7">
        <w:t>• Le rôle des directions d’établissement.</w:t>
      </w:r>
    </w:p>
    <w:p w14:paraId="669638E5" w14:textId="139A50E9" w:rsidR="00CD09A7" w:rsidRDefault="00CD09A7" w:rsidP="00CD09A7">
      <w:r w:rsidRPr="00CD09A7">
        <w:t>• Outils, actions et bonnes pratiques.</w:t>
      </w:r>
    </w:p>
    <w:p w14:paraId="178E27FB" w14:textId="77777777" w:rsidR="00CD09A7" w:rsidRDefault="00CD09A7" w:rsidP="00CD09A7"/>
    <w:p w14:paraId="7EF13159" w14:textId="4EEFB16F" w:rsidR="00CD09A7" w:rsidRDefault="00CD09A7" w:rsidP="00CD09A7">
      <w:r w:rsidRPr="00CD09A7">
        <w:t>Aucune connaissance juridique nécessaire, mais la</w:t>
      </w:r>
      <w:r>
        <w:t xml:space="preserve"> </w:t>
      </w:r>
      <w:r w:rsidRPr="00CD09A7">
        <w:t>connaissance du fonctionnement d’un ESSMS est attendue.</w:t>
      </w:r>
    </w:p>
    <w:p w14:paraId="56632728" w14:textId="77777777" w:rsidR="00CD09A7" w:rsidRDefault="00CD09A7" w:rsidP="00CD09A7"/>
    <w:p w14:paraId="0103671F" w14:textId="2E97E53A" w:rsidR="00CD09A7" w:rsidRPr="00CD09A7" w:rsidRDefault="00CD09A7" w:rsidP="00CD09A7">
      <w:r>
        <w:t>Public</w:t>
      </w:r>
      <w:r>
        <w:rPr>
          <w:rFonts w:ascii="Calibri" w:hAnsi="Calibri" w:cs="Calibri"/>
        </w:rPr>
        <w:t> </w:t>
      </w:r>
      <w:r>
        <w:t xml:space="preserve">: </w:t>
      </w:r>
      <w:r w:rsidRPr="00CD09A7">
        <w:t>Dirigeants, directeurs</w:t>
      </w:r>
      <w:r>
        <w:t xml:space="preserve"> </w:t>
      </w:r>
      <w:r w:rsidRPr="00CD09A7">
        <w:t>et directrices.</w:t>
      </w:r>
    </w:p>
    <w:p w14:paraId="7A97BEF0" w14:textId="7B59FAFA" w:rsidR="00CD09A7" w:rsidRPr="00CD09A7" w:rsidRDefault="00CD09A7" w:rsidP="00CD09A7">
      <w:r>
        <w:t>Durée</w:t>
      </w:r>
      <w:r>
        <w:rPr>
          <w:rFonts w:ascii="Calibri" w:hAnsi="Calibri" w:cs="Calibri"/>
        </w:rPr>
        <w:t> </w:t>
      </w:r>
      <w:r>
        <w:t xml:space="preserve">: </w:t>
      </w:r>
      <w:r w:rsidRPr="00CD09A7">
        <w:t>3h30 en visoconférence</w:t>
      </w:r>
    </w:p>
    <w:p w14:paraId="61FAD364" w14:textId="03E992FC" w:rsidR="00CD09A7" w:rsidRDefault="00CD09A7" w:rsidP="00CD09A7">
      <w:r>
        <w:t>Tarif</w:t>
      </w:r>
      <w:r>
        <w:rPr>
          <w:rFonts w:ascii="Calibri" w:hAnsi="Calibri" w:cs="Calibri"/>
        </w:rPr>
        <w:t> </w:t>
      </w:r>
      <w:r>
        <w:t xml:space="preserve">: </w:t>
      </w:r>
      <w:r w:rsidRPr="00CD09A7">
        <w:t>Informations et inscriptions :</w:t>
      </w:r>
      <w:r>
        <w:t xml:space="preserve"> </w:t>
      </w:r>
      <w:hyperlink r:id="rId10" w:history="1">
        <w:r w:rsidRPr="00DF362A">
          <w:rPr>
            <w:rStyle w:val="Lienhypertexte"/>
          </w:rPr>
          <w:t>contact@campusformation.org</w:t>
        </w:r>
      </w:hyperlink>
    </w:p>
    <w:p w14:paraId="1EF03E2E" w14:textId="77777777" w:rsidR="00CD09A7" w:rsidRDefault="00CD09A7" w:rsidP="00CD09A7"/>
    <w:p w14:paraId="3B983F7E" w14:textId="2978069B" w:rsidR="00CD09A7" w:rsidRDefault="00CD09A7" w:rsidP="00CD09A7">
      <w:pPr>
        <w:rPr>
          <w:rStyle w:val="Accentuation"/>
        </w:rPr>
      </w:pPr>
      <w:r w:rsidRPr="00CD09A7">
        <w:rPr>
          <w:rStyle w:val="Accentuation"/>
        </w:rPr>
        <w:t>Une formation certifiée Qualiopi dispensée par Mes Mains en Or, prestataire de Campus Formation.</w:t>
      </w:r>
    </w:p>
    <w:p w14:paraId="1D462BF5" w14:textId="28111060" w:rsidR="00CD09A7" w:rsidRDefault="00CD09A7">
      <w:pPr>
        <w:rPr>
          <w:rStyle w:val="Accentuation"/>
        </w:rPr>
      </w:pPr>
      <w:r>
        <w:rPr>
          <w:rStyle w:val="Accentuation"/>
        </w:rPr>
        <w:br w:type="page"/>
      </w:r>
    </w:p>
    <w:p w14:paraId="31ADF975" w14:textId="1A50CC68" w:rsidR="00CD09A7" w:rsidRDefault="00CD09A7" w:rsidP="00CD09A7">
      <w:pPr>
        <w:pStyle w:val="Titre2"/>
      </w:pPr>
      <w:bookmarkStart w:id="158" w:name="_Toc215492333"/>
      <w:bookmarkStart w:id="159" w:name="_Toc215566112"/>
      <w:r w:rsidRPr="00CD09A7">
        <w:lastRenderedPageBreak/>
        <w:t>S</w:t>
      </w:r>
      <w:r w:rsidR="007F413A" w:rsidRPr="00CD09A7">
        <w:t>ensibiliser au consentement,</w:t>
      </w:r>
      <w:r w:rsidR="007F413A">
        <w:t xml:space="preserve"> </w:t>
      </w:r>
      <w:r w:rsidR="007F413A" w:rsidRPr="00CD09A7">
        <w:t>à l’intimité et aux relations</w:t>
      </w:r>
      <w:r w:rsidR="007F413A">
        <w:t xml:space="preserve"> </w:t>
      </w:r>
      <w:r w:rsidR="007F413A" w:rsidRPr="00CD09A7">
        <w:t>égalitaires.</w:t>
      </w:r>
      <w:bookmarkEnd w:id="158"/>
      <w:bookmarkEnd w:id="159"/>
    </w:p>
    <w:p w14:paraId="3E56A98A" w14:textId="77777777" w:rsidR="001C2D24" w:rsidRDefault="001C2D24" w:rsidP="001C2D24">
      <w:r w:rsidRPr="00AB5B16">
        <w:t>— V</w:t>
      </w:r>
      <w:r>
        <w:t>ie affective, intime et sexuelle</w:t>
      </w:r>
    </w:p>
    <w:p w14:paraId="0CEFF15C" w14:textId="77777777" w:rsidR="00CD09A7" w:rsidRDefault="00CD09A7" w:rsidP="00CD09A7"/>
    <w:p w14:paraId="7E177344" w14:textId="6F840BF5" w:rsidR="00CD09A7" w:rsidRDefault="00CD09A7" w:rsidP="00CD09A7">
      <w:r w:rsidRPr="00CD09A7">
        <w:t>À destination des professionnels (enseignants, éducateurs,</w:t>
      </w:r>
      <w:r>
        <w:t xml:space="preserve"> </w:t>
      </w:r>
      <w:r w:rsidRPr="00CD09A7">
        <w:t>animateurs…) travaillant avec des enfants et des adolescents,</w:t>
      </w:r>
      <w:r>
        <w:t xml:space="preserve"> </w:t>
      </w:r>
      <w:r w:rsidRPr="00CD09A7">
        <w:t>avec ou sans handicap.</w:t>
      </w:r>
    </w:p>
    <w:p w14:paraId="0B6008A1" w14:textId="77777777" w:rsidR="00CD09A7" w:rsidRDefault="00CD09A7" w:rsidP="00CD09A7">
      <w:pPr>
        <w:rPr>
          <w:rStyle w:val="Accentuation"/>
        </w:rPr>
      </w:pPr>
    </w:p>
    <w:p w14:paraId="2E0B7430" w14:textId="31EED656" w:rsidR="00CD09A7" w:rsidRPr="00CD09A7" w:rsidRDefault="00CD09A7" w:rsidP="00CD09A7">
      <w:r w:rsidRPr="00CD09A7">
        <w:t>L</w:t>
      </w:r>
      <w:r w:rsidR="007F413A" w:rsidRPr="00CD09A7">
        <w:t>a formation s’adapte à :</w:t>
      </w:r>
    </w:p>
    <w:p w14:paraId="0875276A" w14:textId="77777777" w:rsidR="00CD09A7" w:rsidRPr="00CD09A7" w:rsidRDefault="00CD09A7" w:rsidP="00CD09A7">
      <w:r w:rsidRPr="00CD09A7">
        <w:t>• Votre contexte professionnel.</w:t>
      </w:r>
    </w:p>
    <w:p w14:paraId="1175B60C" w14:textId="77777777" w:rsidR="00CD09A7" w:rsidRPr="00CD09A7" w:rsidRDefault="00CD09A7" w:rsidP="00CD09A7">
      <w:r w:rsidRPr="00CD09A7">
        <w:t>• Votre lien avec les enfants et adolescents.</w:t>
      </w:r>
    </w:p>
    <w:p w14:paraId="6BD5A819" w14:textId="77777777" w:rsidR="00CD09A7" w:rsidRPr="00CD09A7" w:rsidRDefault="00CD09A7" w:rsidP="00CD09A7">
      <w:r w:rsidRPr="00CD09A7">
        <w:t>• Les besoins et stade de développement des jeunes.</w:t>
      </w:r>
    </w:p>
    <w:p w14:paraId="7E9EBAB1" w14:textId="77777777" w:rsidR="00CD09A7" w:rsidRPr="00CD09A7" w:rsidRDefault="00CD09A7" w:rsidP="00CD09A7">
      <w:r w:rsidRPr="00CD09A7">
        <w:t>• Les situations spécifiques rencontrées.</w:t>
      </w:r>
    </w:p>
    <w:p w14:paraId="2A6D22FF" w14:textId="77777777" w:rsidR="00CD09A7" w:rsidRPr="00CD09A7" w:rsidRDefault="00CD09A7" w:rsidP="00CD09A7">
      <w:r w:rsidRPr="00CD09A7">
        <w:t>• Vos connaissances préalables.</w:t>
      </w:r>
    </w:p>
    <w:p w14:paraId="6158B0D5" w14:textId="77777777" w:rsidR="00CD09A7" w:rsidRDefault="00CD09A7" w:rsidP="00CD09A7"/>
    <w:p w14:paraId="37E44C81" w14:textId="74FF08B3" w:rsidR="00CD09A7" w:rsidRPr="00CD09A7" w:rsidRDefault="00CD09A7" w:rsidP="00CD09A7">
      <w:r w:rsidRPr="00CD09A7">
        <w:t>O</w:t>
      </w:r>
      <w:r w:rsidR="007F413A" w:rsidRPr="00CD09A7">
        <w:t>bjectifs :</w:t>
      </w:r>
    </w:p>
    <w:p w14:paraId="4C57CFB9" w14:textId="77777777" w:rsidR="00CD09A7" w:rsidRPr="00CD09A7" w:rsidRDefault="00CD09A7" w:rsidP="00CD09A7">
      <w:r w:rsidRPr="00CD09A7">
        <w:t>• Transmettre les bases du corps, du consentement et de l’intimité.</w:t>
      </w:r>
    </w:p>
    <w:p w14:paraId="5FC8C465" w14:textId="77777777" w:rsidR="00CD09A7" w:rsidRPr="00CD09A7" w:rsidRDefault="00CD09A7" w:rsidP="00CD09A7">
      <w:r w:rsidRPr="00CD09A7">
        <w:t>• Identifier les comportements sexuels sains vs problématiques.</w:t>
      </w:r>
    </w:p>
    <w:p w14:paraId="4995CEB3" w14:textId="5B78F0DD" w:rsidR="00CD09A7" w:rsidRPr="00CD09A7" w:rsidRDefault="00CD09A7" w:rsidP="00CD09A7">
      <w:r w:rsidRPr="00CD09A7">
        <w:t>• Favoriser les relations égalitaires, gérer les conflits et le</w:t>
      </w:r>
      <w:r>
        <w:t xml:space="preserve"> </w:t>
      </w:r>
      <w:r w:rsidRPr="00CD09A7">
        <w:t>harcèlement.</w:t>
      </w:r>
    </w:p>
    <w:p w14:paraId="199BE926" w14:textId="13279560" w:rsidR="00CD09A7" w:rsidRDefault="00CD09A7" w:rsidP="00CD09A7">
      <w:r w:rsidRPr="00CD09A7">
        <w:t>• Éduquer aux médias et prévenir l’exposition à la pornographie.</w:t>
      </w:r>
    </w:p>
    <w:p w14:paraId="7A70F182" w14:textId="77777777" w:rsidR="00CD09A7" w:rsidRDefault="00CD09A7" w:rsidP="00CD09A7"/>
    <w:p w14:paraId="1933F367" w14:textId="66EA10D7" w:rsidR="00CD09A7" w:rsidRDefault="00CD09A7" w:rsidP="00CD09A7">
      <w:r w:rsidRPr="00CD09A7">
        <w:t>Une formation intéractive pour les professionnels</w:t>
      </w:r>
      <w:r>
        <w:t xml:space="preserve"> </w:t>
      </w:r>
      <w:r w:rsidRPr="00CD09A7">
        <w:t>dans le respect du programme EVARS de l'Education nationale,</w:t>
      </w:r>
      <w:r>
        <w:t xml:space="preserve"> </w:t>
      </w:r>
      <w:r w:rsidRPr="00CD09A7">
        <w:t>alliant théorie et pratique avec des outils ludiques adaptés</w:t>
      </w:r>
      <w:r>
        <w:t xml:space="preserve"> </w:t>
      </w:r>
      <w:r w:rsidRPr="00CD09A7">
        <w:t>à votre quotidien.</w:t>
      </w:r>
    </w:p>
    <w:p w14:paraId="404EB643" w14:textId="77777777" w:rsidR="00CD09A7" w:rsidRDefault="00CD09A7" w:rsidP="00CD09A7"/>
    <w:p w14:paraId="6386D20A" w14:textId="75C2614A" w:rsidR="00CD09A7" w:rsidRPr="00CD09A7" w:rsidRDefault="00CD09A7" w:rsidP="00CD09A7">
      <w:r>
        <w:t>Public</w:t>
      </w:r>
      <w:r>
        <w:rPr>
          <w:rFonts w:ascii="Calibri" w:hAnsi="Calibri" w:cs="Calibri"/>
        </w:rPr>
        <w:t> </w:t>
      </w:r>
      <w:r>
        <w:t xml:space="preserve">: </w:t>
      </w:r>
      <w:r w:rsidRPr="00CD09A7">
        <w:t>Professionnels</w:t>
      </w:r>
      <w:r w:rsidR="001C2D24">
        <w:t>.</w:t>
      </w:r>
    </w:p>
    <w:p w14:paraId="7008013E" w14:textId="445A8C6F" w:rsidR="00CD09A7" w:rsidRPr="00CD09A7" w:rsidRDefault="00CD09A7" w:rsidP="00CD09A7">
      <w:r>
        <w:t>Durée</w:t>
      </w:r>
      <w:r>
        <w:rPr>
          <w:rFonts w:ascii="Calibri" w:hAnsi="Calibri" w:cs="Calibri"/>
        </w:rPr>
        <w:t> </w:t>
      </w:r>
      <w:r>
        <w:t xml:space="preserve">: </w:t>
      </w:r>
      <w:r w:rsidR="001C2D24">
        <w:t>une demi</w:t>
      </w:r>
      <w:r w:rsidR="001C2D24" w:rsidRPr="00CD09A7">
        <w:t>-journée</w:t>
      </w:r>
      <w:r w:rsidRPr="00CD09A7">
        <w:t xml:space="preserve"> (3h30)</w:t>
      </w:r>
      <w:r w:rsidR="001C2D24">
        <w:t xml:space="preserve"> </w:t>
      </w:r>
      <w:r w:rsidRPr="00CD09A7">
        <w:t>ou une journée complète (7h)</w:t>
      </w:r>
      <w:r w:rsidR="001C2D24">
        <w:t>.</w:t>
      </w:r>
    </w:p>
    <w:p w14:paraId="3BDAA45B" w14:textId="3D2CD86D" w:rsidR="00FB2A47" w:rsidRDefault="001C2D24" w:rsidP="00CD09A7">
      <w:r>
        <w:t>Tarif</w:t>
      </w:r>
      <w:r>
        <w:rPr>
          <w:rFonts w:ascii="Calibri" w:hAnsi="Calibri" w:cs="Calibri"/>
        </w:rPr>
        <w:t> </w:t>
      </w:r>
      <w:r>
        <w:t xml:space="preserve">: </w:t>
      </w:r>
      <w:r w:rsidR="00CD09A7" w:rsidRPr="00CD09A7">
        <w:t>Sur demande de devis</w:t>
      </w:r>
      <w:r>
        <w:t>.</w:t>
      </w:r>
    </w:p>
    <w:p w14:paraId="7C77A423" w14:textId="77777777" w:rsidR="00FB2A47" w:rsidRDefault="00FB2A47">
      <w:r>
        <w:br w:type="page"/>
      </w:r>
    </w:p>
    <w:p w14:paraId="18E2503C" w14:textId="59FCC12B" w:rsidR="00CD09A7" w:rsidRDefault="00FB2A47" w:rsidP="00FB2A47">
      <w:pPr>
        <w:pStyle w:val="Titre2"/>
      </w:pPr>
      <w:bookmarkStart w:id="160" w:name="_Toc215492334"/>
      <w:bookmarkStart w:id="161" w:name="_Toc215566113"/>
      <w:r>
        <w:lastRenderedPageBreak/>
        <w:t xml:space="preserve">Atelier - </w:t>
      </w:r>
      <w:r w:rsidRPr="00FB2A47">
        <w:t>O</w:t>
      </w:r>
      <w:r w:rsidR="007F413A" w:rsidRPr="00FB2A47">
        <w:t>n s’éduq :</w:t>
      </w:r>
      <w:r w:rsidR="007F413A">
        <w:t xml:space="preserve"> </w:t>
      </w:r>
      <w:r w:rsidR="007F413A" w:rsidRPr="00FB2A47">
        <w:t>spécial jeunes !</w:t>
      </w:r>
      <w:bookmarkEnd w:id="160"/>
      <w:bookmarkEnd w:id="161"/>
    </w:p>
    <w:p w14:paraId="6D93582B" w14:textId="77777777" w:rsidR="00FB2A47" w:rsidRDefault="00FB2A47" w:rsidP="00FB2A47"/>
    <w:p w14:paraId="48C892D0" w14:textId="0198641E" w:rsidR="00FB2A47" w:rsidRPr="00FB2A47" w:rsidRDefault="00FB2A47" w:rsidP="00FB2A47">
      <w:r w:rsidRPr="00FB2A47">
        <w:t>En tant que parents ou professionnels, il n’est pas toujours facile</w:t>
      </w:r>
      <w:r>
        <w:t xml:space="preserve"> </w:t>
      </w:r>
      <w:r w:rsidRPr="00FB2A47">
        <w:t>d’aborder les sujets de la vie affective, intime et sexuelle</w:t>
      </w:r>
      <w:r>
        <w:t xml:space="preserve"> </w:t>
      </w:r>
      <w:r w:rsidRPr="00FB2A47">
        <w:t>avec les enfants et adolescents. C’est pourquoi, nous proposons</w:t>
      </w:r>
      <w:r>
        <w:t xml:space="preserve"> </w:t>
      </w:r>
      <w:r w:rsidRPr="00FB2A47">
        <w:t>d’intervenir directement auprès des jeunes pour animer des</w:t>
      </w:r>
      <w:r>
        <w:t xml:space="preserve"> </w:t>
      </w:r>
      <w:r w:rsidRPr="00FB2A47">
        <w:t>espaces de parole autour de ces questions.</w:t>
      </w:r>
    </w:p>
    <w:p w14:paraId="5CF03AA8" w14:textId="77777777" w:rsidR="00FB2A47" w:rsidRDefault="00FB2A47" w:rsidP="00FB2A47"/>
    <w:p w14:paraId="05851105" w14:textId="03B803DD" w:rsidR="00FB2A47" w:rsidRDefault="00FB2A47" w:rsidP="00FB2A47">
      <w:r w:rsidRPr="00FB2A47">
        <w:t>Les ateliers sont adaptés aux besoins spécifiques des jeunes</w:t>
      </w:r>
      <w:r>
        <w:t xml:space="preserve"> </w:t>
      </w:r>
      <w:r w:rsidRPr="00FB2A47">
        <w:t>(déficience visuelle, troubles du développement, TSA, TDI,</w:t>
      </w:r>
      <w:r>
        <w:t xml:space="preserve"> </w:t>
      </w:r>
      <w:r w:rsidRPr="00FB2A47">
        <w:t>TDAH…). Les thématiques abordées se font en fonction de l’âge :</w:t>
      </w:r>
      <w:r>
        <w:t xml:space="preserve"> </w:t>
      </w:r>
      <w:r w:rsidRPr="00FB2A47">
        <w:t>3/6 ans, 7/9 ans, 10/12 ans, 13/15 ans, 15 ans et plus, mais aussi</w:t>
      </w:r>
      <w:r>
        <w:t xml:space="preserve"> </w:t>
      </w:r>
      <w:r w:rsidRPr="00FB2A47">
        <w:t>du niveau intellectuel et du développement des jeunes.</w:t>
      </w:r>
    </w:p>
    <w:p w14:paraId="4C499E35" w14:textId="77777777" w:rsidR="00FB2A47" w:rsidRDefault="00FB2A47" w:rsidP="00FB2A47"/>
    <w:p w14:paraId="0F57F8A3" w14:textId="77777777" w:rsidR="00FB2A47" w:rsidRPr="00FB2A47" w:rsidRDefault="00FB2A47" w:rsidP="00FB2A47">
      <w:r w:rsidRPr="00FB2A47">
        <w:t>Exemples d’ateliers :</w:t>
      </w:r>
    </w:p>
    <w:p w14:paraId="3CEA38D7" w14:textId="77777777" w:rsidR="00FB2A47" w:rsidRPr="00FB2A47" w:rsidRDefault="00FB2A47" w:rsidP="00FB2A47">
      <w:r w:rsidRPr="00FB2A47">
        <w:t>• Le consentement,</w:t>
      </w:r>
    </w:p>
    <w:p w14:paraId="00936FB8" w14:textId="77777777" w:rsidR="00FB2A47" w:rsidRPr="00FB2A47" w:rsidRDefault="00FB2A47" w:rsidP="00FB2A47">
      <w:r w:rsidRPr="00FB2A47">
        <w:t>• Les émotions,</w:t>
      </w:r>
    </w:p>
    <w:p w14:paraId="333190A1" w14:textId="77777777" w:rsidR="00FB2A47" w:rsidRPr="00FB2A47" w:rsidRDefault="00FB2A47" w:rsidP="00FB2A47">
      <w:r w:rsidRPr="00FB2A47">
        <w:t>• Les règles,</w:t>
      </w:r>
    </w:p>
    <w:p w14:paraId="0F863F78" w14:textId="77777777" w:rsidR="00FB2A47" w:rsidRPr="00FB2A47" w:rsidRDefault="00FB2A47" w:rsidP="00FB2A47">
      <w:r w:rsidRPr="00FB2A47">
        <w:t>• La puberté,</w:t>
      </w:r>
    </w:p>
    <w:p w14:paraId="2C3D8871" w14:textId="77777777" w:rsidR="00FB2A47" w:rsidRPr="00FB2A47" w:rsidRDefault="00FB2A47" w:rsidP="00FB2A47">
      <w:r w:rsidRPr="00FB2A47">
        <w:t>• Les premiers amours...</w:t>
      </w:r>
    </w:p>
    <w:p w14:paraId="58A10FBE" w14:textId="77777777" w:rsidR="00FB2A47" w:rsidRDefault="00FB2A47" w:rsidP="00FB2A47"/>
    <w:p w14:paraId="29E84F3F" w14:textId="688389D6" w:rsidR="00FB2A47" w:rsidRDefault="00FB2A47" w:rsidP="00FB2A47">
      <w:r w:rsidRPr="00FB2A47">
        <w:t>Nous définissons les objectifs avec les parents</w:t>
      </w:r>
      <w:r>
        <w:t xml:space="preserve"> </w:t>
      </w:r>
      <w:r w:rsidRPr="00FB2A47">
        <w:t>ou les professionnels pour créer des ateliers sur mesure.</w:t>
      </w:r>
      <w:r>
        <w:t xml:space="preserve"> </w:t>
      </w:r>
      <w:r w:rsidRPr="00FB2A47">
        <w:t>Des outils et ressources sont présentés.</w:t>
      </w:r>
    </w:p>
    <w:p w14:paraId="0B2BEE7D" w14:textId="77777777" w:rsidR="00FB2A47" w:rsidRDefault="00FB2A47" w:rsidP="00FB2A47"/>
    <w:p w14:paraId="582F9C82" w14:textId="328FC2A7" w:rsidR="00FB2A47" w:rsidRPr="00FB2A47" w:rsidRDefault="00FB2A47" w:rsidP="00FB2A47">
      <w:r>
        <w:t>Public</w:t>
      </w:r>
      <w:r>
        <w:rPr>
          <w:rFonts w:ascii="Calibri" w:hAnsi="Calibri" w:cs="Calibri"/>
        </w:rPr>
        <w:t> </w:t>
      </w:r>
      <w:r>
        <w:t xml:space="preserve">: </w:t>
      </w:r>
      <w:r w:rsidRPr="00FB2A47">
        <w:t>Enfants et adolescents.</w:t>
      </w:r>
    </w:p>
    <w:p w14:paraId="4EAD91E9" w14:textId="7D67A8CF" w:rsidR="00FB2A47" w:rsidRPr="00FB2A47" w:rsidRDefault="00FB2A47" w:rsidP="00FB2A47">
      <w:r>
        <w:t>Durée</w:t>
      </w:r>
      <w:r>
        <w:rPr>
          <w:rFonts w:ascii="Calibri" w:hAnsi="Calibri" w:cs="Calibri"/>
        </w:rPr>
        <w:t> </w:t>
      </w:r>
      <w:r>
        <w:t xml:space="preserve">: de </w:t>
      </w:r>
      <w:r w:rsidRPr="00FB2A47">
        <w:t>45 minutes à 2h.</w:t>
      </w:r>
      <w:r>
        <w:t xml:space="preserve"> </w:t>
      </w:r>
      <w:r w:rsidRPr="00FB2A47">
        <w:t>Plusieurs sessions possibles.</w:t>
      </w:r>
      <w:r>
        <w:br/>
      </w:r>
      <w:r w:rsidRPr="00FB2A47">
        <w:t>La durée du module varie</w:t>
      </w:r>
      <w:r>
        <w:t xml:space="preserve"> </w:t>
      </w:r>
      <w:r w:rsidRPr="00FB2A47">
        <w:t>en fonction des participants.</w:t>
      </w:r>
    </w:p>
    <w:p w14:paraId="680A5426" w14:textId="367403F5" w:rsidR="00FB2A47" w:rsidRDefault="00FB2A47" w:rsidP="00FB2A47">
      <w:r>
        <w:t>Tarif</w:t>
      </w:r>
      <w:r>
        <w:rPr>
          <w:rFonts w:ascii="Calibri" w:hAnsi="Calibri" w:cs="Calibri"/>
        </w:rPr>
        <w:t> </w:t>
      </w:r>
      <w:r>
        <w:t xml:space="preserve">: </w:t>
      </w:r>
      <w:r w:rsidRPr="00FB2A47">
        <w:t>Sur demande de devis</w:t>
      </w:r>
      <w:r>
        <w:t>.</w:t>
      </w:r>
    </w:p>
    <w:p w14:paraId="1BC8B1BC" w14:textId="77777777" w:rsidR="00FB2A47" w:rsidRDefault="00FB2A47">
      <w:r>
        <w:br w:type="page"/>
      </w:r>
    </w:p>
    <w:p w14:paraId="7EC714C0" w14:textId="1E1CAF70" w:rsidR="00FB2A47" w:rsidRDefault="00FB2A47" w:rsidP="00FB2A47">
      <w:pPr>
        <w:pStyle w:val="Titre2"/>
      </w:pPr>
      <w:bookmarkStart w:id="162" w:name="_Toc215492335"/>
      <w:bookmarkStart w:id="163" w:name="_Toc215566114"/>
      <w:r>
        <w:lastRenderedPageBreak/>
        <w:t xml:space="preserve">Atelier - </w:t>
      </w:r>
      <w:r w:rsidR="007F413A">
        <w:t>O</w:t>
      </w:r>
      <w:r w:rsidR="007F413A" w:rsidRPr="00FB2A47">
        <w:t>n s’éduq :</w:t>
      </w:r>
      <w:r w:rsidR="007F413A">
        <w:t xml:space="preserve"> </w:t>
      </w:r>
      <w:r w:rsidR="007F413A" w:rsidRPr="00FB2A47">
        <w:t>entre parents ou en duo</w:t>
      </w:r>
      <w:r w:rsidR="007F413A">
        <w:t xml:space="preserve"> (parents-enfants)</w:t>
      </w:r>
      <w:bookmarkEnd w:id="162"/>
      <w:bookmarkEnd w:id="163"/>
    </w:p>
    <w:p w14:paraId="0D870660" w14:textId="77777777" w:rsidR="00FB2A47" w:rsidRDefault="00FB2A47" w:rsidP="00FB2A47"/>
    <w:p w14:paraId="2AF26564" w14:textId="592A00A8" w:rsidR="00FB2A47" w:rsidRPr="00FB2A47" w:rsidRDefault="00FB2A47" w:rsidP="00FB2A47">
      <w:r w:rsidRPr="00FB2A47">
        <w:t>Comment transmettre une éducation affective et sexuelle</w:t>
      </w:r>
      <w:r>
        <w:t xml:space="preserve"> </w:t>
      </w:r>
      <w:r w:rsidRPr="00FB2A47">
        <w:t>à nos enfants sans en avoir reçu nous-mêmes ?</w:t>
      </w:r>
      <w:r>
        <w:t xml:space="preserve"> </w:t>
      </w:r>
      <w:r w:rsidRPr="00FB2A47">
        <w:t>À quel âge commencer ? Quels mots employer ?</w:t>
      </w:r>
      <w:r>
        <w:br/>
      </w:r>
      <w:r w:rsidRPr="00FB2A47">
        <w:t>Vos interrogations méritent un accompagnement pédagogique</w:t>
      </w:r>
      <w:r>
        <w:t xml:space="preserve"> </w:t>
      </w:r>
      <w:r w:rsidRPr="00FB2A47">
        <w:t>et bienveillant.</w:t>
      </w:r>
    </w:p>
    <w:p w14:paraId="05880321" w14:textId="77777777" w:rsidR="004E3FFF" w:rsidRDefault="004E3FFF" w:rsidP="00FB2A47"/>
    <w:p w14:paraId="405A3737" w14:textId="4EF4A387" w:rsidR="00FB2A47" w:rsidRPr="00FB2A47" w:rsidRDefault="00FB2A47" w:rsidP="00FB2A47">
      <w:r w:rsidRPr="00FB2A47">
        <w:t>Nos ateliers sont inclusifs et pensés pour tous les parents, que</w:t>
      </w:r>
      <w:r w:rsidR="004E3FFF">
        <w:t xml:space="preserve"> </w:t>
      </w:r>
      <w:r w:rsidRPr="00FB2A47">
        <w:t>vos enfants soient en situation de handicap ou non (déficience</w:t>
      </w:r>
      <w:r w:rsidR="004E3FFF">
        <w:t xml:space="preserve"> </w:t>
      </w:r>
      <w:r w:rsidRPr="00FB2A47">
        <w:t>visuelle, trouble intellectuel, autisme, TDAH...).</w:t>
      </w:r>
    </w:p>
    <w:p w14:paraId="177344D1" w14:textId="77777777" w:rsidR="004E3FFF" w:rsidRDefault="004E3FFF" w:rsidP="00FB2A47"/>
    <w:p w14:paraId="5F63C7B1" w14:textId="1D0E12A3" w:rsidR="00FB2A47" w:rsidRPr="00FB2A47" w:rsidRDefault="00FB2A47" w:rsidP="00FB2A47">
      <w:r w:rsidRPr="00FB2A47">
        <w:t>Ces ateliers sont des espaces d’échange offrant aux parents</w:t>
      </w:r>
      <w:r w:rsidR="004E3FFF">
        <w:t xml:space="preserve"> </w:t>
      </w:r>
      <w:r w:rsidRPr="00FB2A47">
        <w:t>des réponses concrètes, des pistes de réflexion et des outils</w:t>
      </w:r>
      <w:r w:rsidR="004E3FFF">
        <w:t xml:space="preserve"> </w:t>
      </w:r>
      <w:r w:rsidRPr="00FB2A47">
        <w:t>pratiques. Ensemble, nous explorerons comment aborder le corps,</w:t>
      </w:r>
      <w:r w:rsidR="004E3FFF">
        <w:t xml:space="preserve"> </w:t>
      </w:r>
      <w:r w:rsidRPr="00FB2A47">
        <w:t>le consentement, l’intimité et les relations égalitaires,</w:t>
      </w:r>
      <w:r w:rsidR="004E3FFF">
        <w:t xml:space="preserve"> </w:t>
      </w:r>
      <w:r w:rsidRPr="00FB2A47">
        <w:t>selon le développement de l’enfant.</w:t>
      </w:r>
    </w:p>
    <w:p w14:paraId="1D6F0651" w14:textId="77777777" w:rsidR="004E3FFF" w:rsidRDefault="004E3FFF" w:rsidP="00FB2A47"/>
    <w:p w14:paraId="449B005B" w14:textId="07C2B0A7" w:rsidR="00FB2A47" w:rsidRDefault="00FB2A47" w:rsidP="00FB2A47">
      <w:r w:rsidRPr="00FB2A47">
        <w:t>Vous avez besoin d’une «personne-relais» pour aborder</w:t>
      </w:r>
      <w:r w:rsidR="004E3FFF">
        <w:t xml:space="preserve"> </w:t>
      </w:r>
      <w:r w:rsidRPr="00FB2A47">
        <w:t>ces discussions ? Nous proposons également des ateliers</w:t>
      </w:r>
      <w:r w:rsidR="004E3FFF">
        <w:t xml:space="preserve"> </w:t>
      </w:r>
      <w:r w:rsidRPr="00FB2A47">
        <w:t>duo parents-enfants.</w:t>
      </w:r>
    </w:p>
    <w:p w14:paraId="10602D5E" w14:textId="77777777" w:rsidR="004E3FFF" w:rsidRDefault="004E3FFF" w:rsidP="00FB2A47"/>
    <w:p w14:paraId="75E6B488" w14:textId="5F0D012A" w:rsidR="004E3FFF" w:rsidRPr="004E3FFF" w:rsidRDefault="004E3FFF" w:rsidP="004E3FFF">
      <w:r>
        <w:t>Public</w:t>
      </w:r>
      <w:r>
        <w:rPr>
          <w:rFonts w:ascii="Calibri" w:hAnsi="Calibri" w:cs="Calibri"/>
        </w:rPr>
        <w:t> </w:t>
      </w:r>
      <w:r>
        <w:t xml:space="preserve">: </w:t>
      </w:r>
      <w:r w:rsidRPr="004E3FFF">
        <w:t>Entre parents : 3 à 10 adultes</w:t>
      </w:r>
      <w:r>
        <w:t>.</w:t>
      </w:r>
      <w:r>
        <w:br/>
      </w:r>
      <w:r w:rsidRPr="004E3FFF">
        <w:t>Parents et enfants : 2 à 6 duos</w:t>
      </w:r>
      <w:r>
        <w:t>.</w:t>
      </w:r>
    </w:p>
    <w:p w14:paraId="74AE510C" w14:textId="43F6F96D" w:rsidR="004E3FFF" w:rsidRPr="004E3FFF" w:rsidRDefault="004E3FFF" w:rsidP="004E3FFF">
      <w:r>
        <w:t>Durée</w:t>
      </w:r>
      <w:r>
        <w:rPr>
          <w:rFonts w:ascii="Calibri" w:hAnsi="Calibri" w:cs="Calibri"/>
        </w:rPr>
        <w:t> </w:t>
      </w:r>
      <w:r>
        <w:t xml:space="preserve">: </w:t>
      </w:r>
      <w:r w:rsidRPr="004E3FFF">
        <w:t>Entre parents : 1h30</w:t>
      </w:r>
      <w:r>
        <w:t>.</w:t>
      </w:r>
      <w:r>
        <w:br/>
      </w:r>
      <w:r w:rsidRPr="004E3FFF">
        <w:t>Parents et enfants : 40 à 75 min</w:t>
      </w:r>
      <w:r>
        <w:t>.</w:t>
      </w:r>
      <w:r>
        <w:br/>
      </w:r>
      <w:r w:rsidRPr="004E3FFF">
        <w:t>La durée varie en fonction</w:t>
      </w:r>
      <w:r>
        <w:t xml:space="preserve"> </w:t>
      </w:r>
      <w:r w:rsidRPr="004E3FFF">
        <w:t>des participants.</w:t>
      </w:r>
    </w:p>
    <w:p w14:paraId="5E74DA28" w14:textId="54927F88" w:rsidR="004E3FFF" w:rsidRDefault="004E3FFF" w:rsidP="004E3FFF">
      <w:r>
        <w:t>Tarif</w:t>
      </w:r>
      <w:r>
        <w:rPr>
          <w:rFonts w:ascii="Calibri" w:hAnsi="Calibri" w:cs="Calibri"/>
        </w:rPr>
        <w:t> </w:t>
      </w:r>
      <w:r>
        <w:t xml:space="preserve">: </w:t>
      </w:r>
      <w:r w:rsidRPr="004E3FFF">
        <w:t>Sur demande de devis</w:t>
      </w:r>
      <w:r>
        <w:t>.</w:t>
      </w:r>
    </w:p>
    <w:p w14:paraId="133361D9" w14:textId="77777777" w:rsidR="004E3FFF" w:rsidRDefault="004E3FFF">
      <w:r>
        <w:br w:type="page"/>
      </w:r>
    </w:p>
    <w:p w14:paraId="013B21F6" w14:textId="30CC6D1E" w:rsidR="004E3FFF" w:rsidRDefault="004E3FFF" w:rsidP="004E3FFF">
      <w:pPr>
        <w:pStyle w:val="Titre2"/>
      </w:pPr>
      <w:bookmarkStart w:id="164" w:name="_Toc215492336"/>
      <w:bookmarkStart w:id="165" w:name="_Toc215566115"/>
      <w:r w:rsidRPr="004E3FFF">
        <w:lastRenderedPageBreak/>
        <w:t>O</w:t>
      </w:r>
      <w:r w:rsidR="007F413A" w:rsidRPr="004E3FFF">
        <w:t>n consul’t :</w:t>
      </w:r>
      <w:r w:rsidR="007F413A">
        <w:t xml:space="preserve"> </w:t>
      </w:r>
      <w:r w:rsidR="007F413A" w:rsidRPr="004E3FFF">
        <w:t>parents et pros</w:t>
      </w:r>
      <w:bookmarkEnd w:id="164"/>
      <w:bookmarkEnd w:id="165"/>
    </w:p>
    <w:p w14:paraId="3024E6FC" w14:textId="77777777" w:rsidR="004E3FFF" w:rsidRDefault="004E3FFF" w:rsidP="004E3FFF"/>
    <w:p w14:paraId="2071763B" w14:textId="67CD984C" w:rsidR="004E3FFF" w:rsidRDefault="004E3FFF" w:rsidP="004E3FFF">
      <w:r w:rsidRPr="004E3FFF">
        <w:t>Les consultations offrent un espace d’échange libre et sans</w:t>
      </w:r>
      <w:r>
        <w:t xml:space="preserve"> </w:t>
      </w:r>
      <w:r w:rsidRPr="004E3FFF">
        <w:t>jugement pour aborder la santé affective et sexuelle des enfants</w:t>
      </w:r>
      <w:r>
        <w:t xml:space="preserve"> </w:t>
      </w:r>
      <w:r w:rsidRPr="004E3FFF">
        <w:t>et des adolescents.</w:t>
      </w:r>
    </w:p>
    <w:p w14:paraId="3EACC24B" w14:textId="77777777" w:rsidR="004E3FFF" w:rsidRDefault="004E3FFF" w:rsidP="004E3FFF"/>
    <w:p w14:paraId="7FFE8CC0" w14:textId="77B3D53B" w:rsidR="004E3FFF" w:rsidRPr="004E3FFF" w:rsidRDefault="004E3FFF" w:rsidP="004E3FFF">
      <w:r w:rsidRPr="004E3FFF">
        <w:t>P</w:t>
      </w:r>
      <w:r w:rsidR="007F413A" w:rsidRPr="004E3FFF">
        <w:t>ourquoi consulter ?</w:t>
      </w:r>
    </w:p>
    <w:p w14:paraId="636A91C4" w14:textId="77777777" w:rsidR="004E3FFF" w:rsidRPr="004E3FFF" w:rsidRDefault="004E3FFF" w:rsidP="004E3FFF">
      <w:r w:rsidRPr="004E3FFF">
        <w:t>• Questionnements sur l’éducation affective et sexuelle.</w:t>
      </w:r>
    </w:p>
    <w:p w14:paraId="0A66FB53" w14:textId="77777777" w:rsidR="004E3FFF" w:rsidRPr="004E3FFF" w:rsidRDefault="004E3FFF" w:rsidP="004E3FFF">
      <w:r w:rsidRPr="004E3FFF">
        <w:t>• Interrogations autour d’un comportement sexuel.</w:t>
      </w:r>
    </w:p>
    <w:p w14:paraId="2BC460F1" w14:textId="77777777" w:rsidR="004E3FFF" w:rsidRPr="004E3FFF" w:rsidRDefault="004E3FFF" w:rsidP="004E3FFF">
      <w:r w:rsidRPr="004E3FFF">
        <w:t>• Signalement émanant d’un établissement scolaire.</w:t>
      </w:r>
    </w:p>
    <w:p w14:paraId="27C7C376" w14:textId="77777777" w:rsidR="004E3FFF" w:rsidRPr="004E3FFF" w:rsidRDefault="004E3FFF" w:rsidP="004E3FFF">
      <w:r w:rsidRPr="004E3FFF">
        <w:t>• Propos discriminatoires tenus par ou autour de l’enfant.</w:t>
      </w:r>
    </w:p>
    <w:p w14:paraId="35A24B67" w14:textId="77777777" w:rsidR="004E3FFF" w:rsidRPr="004E3FFF" w:rsidRDefault="004E3FFF" w:rsidP="004E3FFF">
      <w:r w:rsidRPr="004E3FFF">
        <w:t>• Prévention des violences sexuelles.</w:t>
      </w:r>
    </w:p>
    <w:p w14:paraId="2E337779" w14:textId="77777777" w:rsidR="004E3FFF" w:rsidRPr="004E3FFF" w:rsidRDefault="004E3FFF" w:rsidP="004E3FFF">
      <w:r w:rsidRPr="004E3FFF">
        <w:t>• Prévention de l’exposition à des contenus inappropriés.</w:t>
      </w:r>
    </w:p>
    <w:p w14:paraId="077B3A9F" w14:textId="77777777" w:rsidR="004E3FFF" w:rsidRPr="004E3FFF" w:rsidRDefault="004E3FFF" w:rsidP="004E3FFF">
      <w:r w:rsidRPr="004E3FFF">
        <w:t>• Besoin d’accompagnement face à des situations difficiles.</w:t>
      </w:r>
    </w:p>
    <w:p w14:paraId="7569F202" w14:textId="77777777" w:rsidR="004E3FFF" w:rsidRDefault="004E3FFF" w:rsidP="004E3FFF"/>
    <w:p w14:paraId="1D849B30" w14:textId="5949AFCA" w:rsidR="004E3FFF" w:rsidRPr="004E3FFF" w:rsidRDefault="004E3FFF" w:rsidP="004E3FFF">
      <w:r w:rsidRPr="004E3FFF">
        <w:t>O</w:t>
      </w:r>
      <w:r w:rsidR="007F413A" w:rsidRPr="004E3FFF">
        <w:t>bjectifs :</w:t>
      </w:r>
    </w:p>
    <w:p w14:paraId="03424779" w14:textId="77777777" w:rsidR="004E3FFF" w:rsidRPr="004E3FFF" w:rsidRDefault="004E3FFF" w:rsidP="004E3FFF">
      <w:r w:rsidRPr="004E3FFF">
        <w:t>• Écouter les besoins et les questionnements.</w:t>
      </w:r>
    </w:p>
    <w:p w14:paraId="00830712" w14:textId="5C5FEEA4" w:rsidR="004E3FFF" w:rsidRPr="004E3FFF" w:rsidRDefault="004E3FFF" w:rsidP="004E3FFF">
      <w:r w:rsidRPr="004E3FFF">
        <w:t>• Apporter des solutions adaptées (situation familiale, âge,</w:t>
      </w:r>
      <w:r>
        <w:t xml:space="preserve"> </w:t>
      </w:r>
      <w:r w:rsidRPr="004E3FFF">
        <w:t>handicap...).</w:t>
      </w:r>
    </w:p>
    <w:p w14:paraId="3DB2EB19" w14:textId="77777777" w:rsidR="004E3FFF" w:rsidRPr="004E3FFF" w:rsidRDefault="004E3FFF" w:rsidP="004E3FFF">
      <w:r w:rsidRPr="004E3FFF">
        <w:t>• Informer sur le développement psychosexuel.</w:t>
      </w:r>
    </w:p>
    <w:p w14:paraId="13F1E259" w14:textId="77777777" w:rsidR="004E3FFF" w:rsidRPr="004E3FFF" w:rsidRDefault="004E3FFF" w:rsidP="004E3FFF">
      <w:r w:rsidRPr="004E3FFF">
        <w:t>• Orienter vers des spécialistes si nécessaire.</w:t>
      </w:r>
    </w:p>
    <w:p w14:paraId="72C007F8" w14:textId="77777777" w:rsidR="004E3FFF" w:rsidRDefault="004E3FFF" w:rsidP="004E3FFF"/>
    <w:p w14:paraId="0477D1E9" w14:textId="6752E8F6" w:rsidR="004E3FFF" w:rsidRDefault="004E3FFF" w:rsidP="004E3FFF">
      <w:r w:rsidRPr="004E3FFF">
        <w:t>Les consultations sont confidentielles.</w:t>
      </w:r>
    </w:p>
    <w:p w14:paraId="05B773C6" w14:textId="77777777" w:rsidR="004E3FFF" w:rsidRDefault="004E3FFF" w:rsidP="004E3FFF"/>
    <w:p w14:paraId="0FFE7786" w14:textId="67DE8786" w:rsidR="004E3FFF" w:rsidRPr="004E3FFF" w:rsidRDefault="004E3FFF" w:rsidP="004E3FFF">
      <w:r>
        <w:t>Public</w:t>
      </w:r>
      <w:r>
        <w:rPr>
          <w:rFonts w:ascii="Calibri" w:hAnsi="Calibri" w:cs="Calibri"/>
        </w:rPr>
        <w:t> </w:t>
      </w:r>
      <w:r>
        <w:t xml:space="preserve">: </w:t>
      </w:r>
      <w:r w:rsidRPr="004E3FFF">
        <w:t>Parents ou professionnels.</w:t>
      </w:r>
      <w:r>
        <w:br/>
      </w:r>
      <w:r w:rsidRPr="004E3FFF">
        <w:t>2 adultes maximum.</w:t>
      </w:r>
    </w:p>
    <w:p w14:paraId="5DBA868D" w14:textId="53D37B05" w:rsidR="004E3FFF" w:rsidRPr="004E3FFF" w:rsidRDefault="004E3FFF" w:rsidP="004E3FFF">
      <w:r>
        <w:t>Durée</w:t>
      </w:r>
      <w:r>
        <w:rPr>
          <w:rFonts w:ascii="Calibri" w:hAnsi="Calibri" w:cs="Calibri"/>
        </w:rPr>
        <w:t> </w:t>
      </w:r>
      <w:r>
        <w:t xml:space="preserve">: </w:t>
      </w:r>
      <w:r w:rsidRPr="004E3FFF">
        <w:t>Environ 1h.</w:t>
      </w:r>
      <w:r>
        <w:br/>
      </w:r>
      <w:r w:rsidRPr="004E3FFF">
        <w:t>Plusieurs sessions possibles.</w:t>
      </w:r>
      <w:r>
        <w:br/>
      </w:r>
      <w:r w:rsidRPr="004E3FFF">
        <w:t>En visio, par téléphone</w:t>
      </w:r>
      <w:r>
        <w:t xml:space="preserve"> </w:t>
      </w:r>
      <w:r w:rsidRPr="004E3FFF">
        <w:t>ou en présentiel.</w:t>
      </w:r>
    </w:p>
    <w:p w14:paraId="7DAAD407" w14:textId="5E9FAACF" w:rsidR="005F2278" w:rsidRDefault="004E3FFF" w:rsidP="004E3FFF">
      <w:pPr>
        <w:rPr>
          <w:b/>
          <w:bCs/>
        </w:rPr>
      </w:pPr>
      <w:r>
        <w:t>Tarif</w:t>
      </w:r>
      <w:r>
        <w:rPr>
          <w:rFonts w:ascii="Calibri" w:hAnsi="Calibri" w:cs="Calibri"/>
        </w:rPr>
        <w:t> </w:t>
      </w:r>
      <w:r>
        <w:t xml:space="preserve">: </w:t>
      </w:r>
      <w:r w:rsidRPr="004E3FFF">
        <w:rPr>
          <w:b/>
          <w:bCs/>
        </w:rPr>
        <w:t>50</w:t>
      </w:r>
      <w:r w:rsidRPr="004E3FFF">
        <w:rPr>
          <w:rFonts w:ascii="Calibri" w:hAnsi="Calibri" w:cs="Calibri"/>
          <w:b/>
          <w:bCs/>
        </w:rPr>
        <w:t> </w:t>
      </w:r>
      <w:r w:rsidRPr="004E3FFF">
        <w:rPr>
          <w:b/>
          <w:bCs/>
        </w:rPr>
        <w:t>€ / heure</w:t>
      </w:r>
    </w:p>
    <w:p w14:paraId="2E68B844" w14:textId="77777777" w:rsidR="005F2278" w:rsidRDefault="005F2278">
      <w:pPr>
        <w:rPr>
          <w:b/>
          <w:bCs/>
        </w:rPr>
      </w:pPr>
      <w:r>
        <w:rPr>
          <w:b/>
          <w:bCs/>
        </w:rPr>
        <w:br w:type="page"/>
      </w:r>
    </w:p>
    <w:p w14:paraId="0F8698E8" w14:textId="34300639" w:rsidR="005F2278" w:rsidRDefault="005F2278" w:rsidP="005F2278">
      <w:pPr>
        <w:pStyle w:val="Titre1"/>
      </w:pPr>
      <w:bookmarkStart w:id="166" w:name="_Toc215492337"/>
      <w:bookmarkStart w:id="167" w:name="_Toc215566116"/>
      <w:r w:rsidRPr="005F2278">
        <w:lastRenderedPageBreak/>
        <w:t>N</w:t>
      </w:r>
      <w:r w:rsidR="007F413A" w:rsidRPr="005F2278">
        <w:t>os formations pro'</w:t>
      </w:r>
      <w:r w:rsidR="007F413A">
        <w:rPr>
          <w:rFonts w:ascii="Calibri" w:hAnsi="Calibri" w:cs="Calibri"/>
        </w:rPr>
        <w:t> </w:t>
      </w:r>
      <w:r w:rsidR="007F413A">
        <w:t>:</w:t>
      </w:r>
      <w:r w:rsidR="007F413A">
        <w:br/>
        <w:t>- V</w:t>
      </w:r>
      <w:r w:rsidR="007F413A" w:rsidRPr="005F2278">
        <w:t>ers l’autodétermination</w:t>
      </w:r>
      <w:r w:rsidR="007F413A">
        <w:br/>
        <w:t>- L</w:t>
      </w:r>
      <w:r w:rsidR="007F413A" w:rsidRPr="005F2278">
        <w:t>es émotions</w:t>
      </w:r>
      <w:bookmarkEnd w:id="166"/>
      <w:bookmarkEnd w:id="167"/>
    </w:p>
    <w:p w14:paraId="408E55F3" w14:textId="77777777" w:rsidR="005F2278" w:rsidRDefault="005F2278" w:rsidP="005F2278"/>
    <w:p w14:paraId="4710A766" w14:textId="68617879" w:rsidR="005F2278" w:rsidRPr="005F2278" w:rsidRDefault="005F2278" w:rsidP="005F2278">
      <w:r w:rsidRPr="005F2278">
        <w:t>Depuis plusieurs années, Mes Mains en Or place</w:t>
      </w:r>
      <w:r w:rsidR="003154E2">
        <w:t xml:space="preserve"> </w:t>
      </w:r>
      <w:r w:rsidRPr="005F2278">
        <w:t xml:space="preserve">l’autodétermination et l’expression émotionnelle au </w:t>
      </w:r>
      <w:r w:rsidR="003154E2">
        <w:t xml:space="preserve">cœur </w:t>
      </w:r>
      <w:r w:rsidRPr="005F2278">
        <w:t>de ses projets.</w:t>
      </w:r>
    </w:p>
    <w:p w14:paraId="04BEBD64" w14:textId="77777777" w:rsidR="003154E2" w:rsidRDefault="003154E2" w:rsidP="005F2278"/>
    <w:p w14:paraId="5637DE9A" w14:textId="4B4FBE8C" w:rsidR="005F2278" w:rsidRPr="005F2278" w:rsidRDefault="005F2278" w:rsidP="005F2278">
      <w:r w:rsidRPr="005F2278">
        <w:t>Formée à la Chaire Autodétermination de l’Université du Québec</w:t>
      </w:r>
      <w:r w:rsidR="003154E2">
        <w:t xml:space="preserve"> </w:t>
      </w:r>
      <w:r w:rsidRPr="005F2278">
        <w:t>à Trois-Rivières, nous oeuvrons pour faire évoluer les pratiques</w:t>
      </w:r>
      <w:r w:rsidR="00CE56B0">
        <w:t xml:space="preserve"> </w:t>
      </w:r>
      <w:r w:rsidRPr="005F2278">
        <w:t>professionnelles vers un accompagnement favorisant le pouvoir</w:t>
      </w:r>
      <w:r w:rsidR="00CE56B0">
        <w:t xml:space="preserve"> </w:t>
      </w:r>
      <w:r w:rsidRPr="005F2278">
        <w:t>d’agir et la participation des personnes en situation de handicap.</w:t>
      </w:r>
    </w:p>
    <w:p w14:paraId="3D78A5F6" w14:textId="77777777" w:rsidR="00CE56B0" w:rsidRDefault="00CE56B0" w:rsidP="005F2278"/>
    <w:p w14:paraId="5F2EB300" w14:textId="48D79B11" w:rsidR="005F2278" w:rsidRPr="005F2278" w:rsidRDefault="005F2278" w:rsidP="005F2278">
      <w:r w:rsidRPr="005F2278">
        <w:t>Parallèlement, notre partenariat avec l’Université de Genève</w:t>
      </w:r>
      <w:r w:rsidR="00CE56B0">
        <w:t xml:space="preserve"> </w:t>
      </w:r>
      <w:r w:rsidRPr="005F2278">
        <w:t>et les chercheuses Dannyelle Valente et Lola Chennaz,</w:t>
      </w:r>
      <w:r w:rsidR="00CE56B0">
        <w:t xml:space="preserve"> </w:t>
      </w:r>
      <w:r w:rsidRPr="005F2278">
        <w:t>mené depuis cinq ans, nous permet aujourd’hui de proposer</w:t>
      </w:r>
      <w:r w:rsidR="00CE56B0">
        <w:t xml:space="preserve"> </w:t>
      </w:r>
      <w:r w:rsidRPr="005F2278">
        <w:t>un programme complet sur les émotions chez les enfants aveugles,</w:t>
      </w:r>
      <w:r w:rsidR="00CE56B0">
        <w:t xml:space="preserve"> </w:t>
      </w:r>
      <w:r w:rsidRPr="005F2278">
        <w:t>issu de leurs travaux de recherche et de nos expérimentations</w:t>
      </w:r>
      <w:r w:rsidR="00CE56B0">
        <w:t xml:space="preserve"> </w:t>
      </w:r>
      <w:r w:rsidRPr="005F2278">
        <w:t>de terrain.</w:t>
      </w:r>
    </w:p>
    <w:p w14:paraId="3B421A7B" w14:textId="77777777" w:rsidR="00CE56B0" w:rsidRDefault="00CE56B0" w:rsidP="005F2278"/>
    <w:p w14:paraId="7B90C191" w14:textId="10667A63" w:rsidR="00CE56B0" w:rsidRDefault="005F2278" w:rsidP="005F2278">
      <w:r w:rsidRPr="005F2278">
        <w:t>Ces formations complémentaires offrent aux professionnels</w:t>
      </w:r>
      <w:r w:rsidR="00CE56B0">
        <w:t xml:space="preserve"> </w:t>
      </w:r>
      <w:r w:rsidRPr="005F2278">
        <w:t>des repères solides et des outils concrets pour soutenir</w:t>
      </w:r>
      <w:r w:rsidR="00CE56B0">
        <w:t xml:space="preserve"> </w:t>
      </w:r>
      <w:r w:rsidRPr="005F2278">
        <w:t>l’autonomie, l’expression et le bien-être des jeunes qu’ils</w:t>
      </w:r>
      <w:r w:rsidR="00CE56B0">
        <w:t xml:space="preserve"> </w:t>
      </w:r>
      <w:r w:rsidRPr="005F2278">
        <w:t>accompagnent.</w:t>
      </w:r>
    </w:p>
    <w:p w14:paraId="4671E1E2" w14:textId="77777777" w:rsidR="00CE56B0" w:rsidRDefault="00CE56B0">
      <w:r>
        <w:br w:type="page"/>
      </w:r>
    </w:p>
    <w:p w14:paraId="227C2A10" w14:textId="46D3E77D" w:rsidR="005F2278" w:rsidRDefault="00CE56B0" w:rsidP="00CE56B0">
      <w:pPr>
        <w:pStyle w:val="Titre2"/>
      </w:pPr>
      <w:bookmarkStart w:id="168" w:name="_Toc215492338"/>
      <w:bookmarkStart w:id="169" w:name="_Toc215566117"/>
      <w:r w:rsidRPr="00CE56B0">
        <w:lastRenderedPageBreak/>
        <w:t>L’</w:t>
      </w:r>
      <w:r w:rsidR="007F413A" w:rsidRPr="00CE56B0">
        <w:t>autodétermination :</w:t>
      </w:r>
      <w:r w:rsidR="007F413A">
        <w:t xml:space="preserve"> </w:t>
      </w:r>
      <w:r w:rsidR="007F413A" w:rsidRPr="00CE56B0">
        <w:t>accompagner le pouvoir</w:t>
      </w:r>
      <w:r w:rsidR="007F413A">
        <w:t xml:space="preserve"> </w:t>
      </w:r>
      <w:r w:rsidR="007F413A" w:rsidRPr="00CE56B0">
        <w:t>d’agir des personnes</w:t>
      </w:r>
      <w:bookmarkEnd w:id="168"/>
      <w:bookmarkEnd w:id="169"/>
    </w:p>
    <w:p w14:paraId="5B2BD1E4" w14:textId="77777777" w:rsidR="00CE56B0" w:rsidRDefault="00CE56B0" w:rsidP="00CE56B0"/>
    <w:p w14:paraId="56CE5907" w14:textId="4D28B039" w:rsidR="00CE56B0" w:rsidRDefault="00CE56B0" w:rsidP="00CE56B0">
      <w:r w:rsidRPr="00CE56B0">
        <w:t>Comprendre et soutenir la capacité de choix, de décision</w:t>
      </w:r>
      <w:r>
        <w:t xml:space="preserve"> </w:t>
      </w:r>
      <w:r w:rsidRPr="00CE56B0">
        <w:t>et d’action des personnes accompagnées.</w:t>
      </w:r>
    </w:p>
    <w:p w14:paraId="0F871AAE" w14:textId="77777777" w:rsidR="00CE56B0" w:rsidRDefault="00CE56B0" w:rsidP="00CE56B0"/>
    <w:p w14:paraId="4AE1F93B" w14:textId="1FDFD724" w:rsidR="00CE56B0" w:rsidRPr="00CE56B0" w:rsidRDefault="00CE56B0" w:rsidP="00CE56B0">
      <w:r w:rsidRPr="00CE56B0">
        <w:t>O</w:t>
      </w:r>
      <w:r w:rsidR="007F413A" w:rsidRPr="00CE56B0">
        <w:t>bjectifs :</w:t>
      </w:r>
    </w:p>
    <w:p w14:paraId="14DB9670" w14:textId="7DC56663" w:rsidR="00CE56B0" w:rsidRPr="00CE56B0" w:rsidRDefault="00CE56B0" w:rsidP="00CE56B0">
      <w:r w:rsidRPr="00CE56B0">
        <w:t>• Comprendre les fondements du concept d’autodétermination</w:t>
      </w:r>
      <w:r>
        <w:t xml:space="preserve"> </w:t>
      </w:r>
      <w:r w:rsidRPr="00CE56B0">
        <w:t>et ses enjeux dans l’accompagnement.</w:t>
      </w:r>
    </w:p>
    <w:p w14:paraId="3C975798" w14:textId="2E589F43" w:rsidR="00CE56B0" w:rsidRPr="00CE56B0" w:rsidRDefault="00CE56B0" w:rsidP="00CE56B0">
      <w:r w:rsidRPr="00CE56B0">
        <w:t>• Identifier les freins et leviers à l’autodétermination</w:t>
      </w:r>
      <w:r>
        <w:t xml:space="preserve"> </w:t>
      </w:r>
      <w:r w:rsidRPr="00CE56B0">
        <w:t>dans les pratiques professionnelles.</w:t>
      </w:r>
    </w:p>
    <w:p w14:paraId="7905F0D5" w14:textId="45F8B223" w:rsidR="00CE56B0" w:rsidRPr="00CE56B0" w:rsidRDefault="00CE56B0" w:rsidP="00CE56B0">
      <w:r w:rsidRPr="00CE56B0">
        <w:t>• Découvrir des outils pour favoriser la participation</w:t>
      </w:r>
      <w:r>
        <w:t xml:space="preserve"> </w:t>
      </w:r>
      <w:r w:rsidRPr="00CE56B0">
        <w:t>et le pouvoir d’agir des personnes.</w:t>
      </w:r>
    </w:p>
    <w:p w14:paraId="1BF0E329" w14:textId="7CBE530D" w:rsidR="00CE56B0" w:rsidRPr="00CE56B0" w:rsidRDefault="00CE56B0" w:rsidP="00CE56B0">
      <w:r w:rsidRPr="00CE56B0">
        <w:t>• Adapter sa posture d’accompagnement pour encourager</w:t>
      </w:r>
      <w:r>
        <w:t xml:space="preserve"> </w:t>
      </w:r>
      <w:r w:rsidRPr="00CE56B0">
        <w:t>les choix, l’expression et la prise de décision.</w:t>
      </w:r>
    </w:p>
    <w:p w14:paraId="0AA4DAD0" w14:textId="77777777" w:rsidR="00CE56B0" w:rsidRDefault="00CE56B0" w:rsidP="00CE56B0"/>
    <w:p w14:paraId="03474C14" w14:textId="567F898D" w:rsidR="00CE56B0" w:rsidRPr="00CE56B0" w:rsidRDefault="00CE56B0" w:rsidP="00CE56B0">
      <w:r w:rsidRPr="00CE56B0">
        <w:t>C</w:t>
      </w:r>
      <w:r w:rsidR="007F413A" w:rsidRPr="00CE56B0">
        <w:t>ontenu :</w:t>
      </w:r>
    </w:p>
    <w:p w14:paraId="2D31CE47" w14:textId="329C2844" w:rsidR="00CE56B0" w:rsidRPr="00CE56B0" w:rsidRDefault="00CE56B0" w:rsidP="00CE56B0">
      <w:r w:rsidRPr="00CE56B0">
        <w:t>• Les origines et principes de l’autodétermination (modèles</w:t>
      </w:r>
      <w:r>
        <w:t xml:space="preserve"> </w:t>
      </w:r>
      <w:r w:rsidRPr="00CE56B0">
        <w:t>de Wehmeyer, Lachapelle et Caouette).</w:t>
      </w:r>
    </w:p>
    <w:p w14:paraId="61A8C851" w14:textId="37E1210E" w:rsidR="00CE56B0" w:rsidRPr="00CE56B0" w:rsidRDefault="00CE56B0" w:rsidP="00CE56B0">
      <w:r w:rsidRPr="00CE56B0">
        <w:t>• Les quatre dimensions clés : autonomie, autorégulation,</w:t>
      </w:r>
      <w:r>
        <w:t xml:space="preserve"> </w:t>
      </w:r>
      <w:r w:rsidRPr="00CE56B0">
        <w:t>empowerment et autoréalisation.</w:t>
      </w:r>
    </w:p>
    <w:p w14:paraId="2B951FFA" w14:textId="05A9E90F" w:rsidR="00CE56B0" w:rsidRPr="00CE56B0" w:rsidRDefault="00CE56B0" w:rsidP="00CE56B0">
      <w:r w:rsidRPr="00CE56B0">
        <w:t>• Apports théoriques issus de la Chaire</w:t>
      </w:r>
      <w:r>
        <w:t xml:space="preserve"> </w:t>
      </w:r>
      <w:r w:rsidRPr="00CE56B0">
        <w:t>Autodétermination</w:t>
      </w:r>
      <w:r>
        <w:t xml:space="preserve"> </w:t>
      </w:r>
      <w:r w:rsidRPr="00CE56B0">
        <w:t>de l'Université du Québec à Trois-Rivières.</w:t>
      </w:r>
    </w:p>
    <w:p w14:paraId="648D9457" w14:textId="6064C2E0" w:rsidR="00CE56B0" w:rsidRPr="00CE56B0" w:rsidRDefault="00CE56B0" w:rsidP="00CE56B0">
      <w:r w:rsidRPr="00CE56B0">
        <w:t>• Ateliers participatifs : analyse de situations, auto-évaluation</w:t>
      </w:r>
      <w:r>
        <w:t xml:space="preserve"> </w:t>
      </w:r>
      <w:r w:rsidRPr="00CE56B0">
        <w:t>de sa pratique, réflexion sur la posture professionnelle.</w:t>
      </w:r>
    </w:p>
    <w:p w14:paraId="0DF2349B" w14:textId="2F527ED8" w:rsidR="00CE56B0" w:rsidRDefault="00CE56B0" w:rsidP="00CE56B0">
      <w:r w:rsidRPr="00CE56B0">
        <w:t>• Outils et stratégies pour soutenir le choix, la prise de parole</w:t>
      </w:r>
      <w:r>
        <w:t xml:space="preserve"> </w:t>
      </w:r>
      <w:r w:rsidRPr="00CE56B0">
        <w:t>et la participation active des personnes.</w:t>
      </w:r>
    </w:p>
    <w:p w14:paraId="3EAA1083" w14:textId="77777777" w:rsidR="00CE56B0" w:rsidRDefault="00CE56B0" w:rsidP="00CE56B0"/>
    <w:p w14:paraId="72BF1DEF" w14:textId="2FEFD0F4" w:rsidR="00CE56B0" w:rsidRPr="00CE56B0" w:rsidRDefault="00CE56B0" w:rsidP="00CE56B0">
      <w:r>
        <w:t>Public</w:t>
      </w:r>
      <w:r>
        <w:rPr>
          <w:rFonts w:ascii="Calibri" w:hAnsi="Calibri" w:cs="Calibri"/>
        </w:rPr>
        <w:t> </w:t>
      </w:r>
      <w:r>
        <w:t xml:space="preserve">: </w:t>
      </w:r>
      <w:r w:rsidRPr="00CE56B0">
        <w:t>Professionnels du médico-social,</w:t>
      </w:r>
      <w:r>
        <w:t xml:space="preserve"> </w:t>
      </w:r>
      <w:r w:rsidRPr="00CE56B0">
        <w:t>de la culture, de l’éducation,</w:t>
      </w:r>
      <w:r>
        <w:t xml:space="preserve"> </w:t>
      </w:r>
      <w:r w:rsidRPr="00CE56B0">
        <w:t>ou toute personne impliquée</w:t>
      </w:r>
      <w:r>
        <w:t xml:space="preserve"> </w:t>
      </w:r>
      <w:r w:rsidRPr="00CE56B0">
        <w:t>dans l’accompagnement.</w:t>
      </w:r>
    </w:p>
    <w:p w14:paraId="28EC41D4" w14:textId="1898263B" w:rsidR="00CE56B0" w:rsidRPr="00CE56B0" w:rsidRDefault="00CE56B0" w:rsidP="00CE56B0">
      <w:r>
        <w:t>Durée</w:t>
      </w:r>
      <w:r>
        <w:rPr>
          <w:rFonts w:ascii="Calibri" w:hAnsi="Calibri" w:cs="Calibri"/>
        </w:rPr>
        <w:t> </w:t>
      </w:r>
      <w:r>
        <w:t xml:space="preserve">: </w:t>
      </w:r>
      <w:r w:rsidRPr="00CE56B0">
        <w:t>1 ou 2 jours en intra</w:t>
      </w:r>
      <w:r>
        <w:t>.</w:t>
      </w:r>
    </w:p>
    <w:p w14:paraId="7B82359C" w14:textId="3DA17D44" w:rsidR="00CE56B0" w:rsidRDefault="00CE56B0" w:rsidP="00CE56B0">
      <w:r>
        <w:lastRenderedPageBreak/>
        <w:t>Tarif</w:t>
      </w:r>
      <w:r>
        <w:rPr>
          <w:rFonts w:ascii="Calibri" w:hAnsi="Calibri" w:cs="Calibri"/>
        </w:rPr>
        <w:t> </w:t>
      </w:r>
      <w:r>
        <w:t xml:space="preserve">: </w:t>
      </w:r>
      <w:r w:rsidRPr="00CE56B0">
        <w:t xml:space="preserve">À partir de </w:t>
      </w:r>
      <w:r w:rsidRPr="00CE56B0">
        <w:rPr>
          <w:b/>
          <w:bCs/>
        </w:rPr>
        <w:t>980 €</w:t>
      </w:r>
      <w:r>
        <w:t xml:space="preserve"> (</w:t>
      </w:r>
      <w:r w:rsidRPr="00CE56B0">
        <w:t>Hors frais de déplacement,</w:t>
      </w:r>
      <w:r>
        <w:t xml:space="preserve"> </w:t>
      </w:r>
      <w:r w:rsidRPr="00CE56B0">
        <w:t>d’hébergement et de restauration</w:t>
      </w:r>
      <w:r>
        <w:t>)</w:t>
      </w:r>
      <w:r w:rsidRPr="00CE56B0">
        <w:t>.</w:t>
      </w:r>
    </w:p>
    <w:p w14:paraId="3F160166" w14:textId="77777777" w:rsidR="00CE56B0" w:rsidRDefault="00CE56B0" w:rsidP="00CE56B0"/>
    <w:p w14:paraId="28B377A4" w14:textId="11D319C0" w:rsidR="00CE56B0" w:rsidRDefault="00CE56B0" w:rsidP="00CE56B0">
      <w:pPr>
        <w:rPr>
          <w:rStyle w:val="Accentuation"/>
        </w:rPr>
      </w:pPr>
      <w:r w:rsidRPr="00CE56B0">
        <w:rPr>
          <w:rStyle w:val="Accentuation"/>
        </w:rPr>
        <w:t>Formule sur 2 jours : Approfondissement par l’expérience partagée et co-animation avec un pair-expert.</w:t>
      </w:r>
    </w:p>
    <w:p w14:paraId="6A8F9AD0" w14:textId="77777777" w:rsidR="00CE56B0" w:rsidRDefault="00CE56B0">
      <w:pPr>
        <w:rPr>
          <w:rStyle w:val="Accentuation"/>
        </w:rPr>
      </w:pPr>
      <w:r>
        <w:rPr>
          <w:rStyle w:val="Accentuation"/>
        </w:rPr>
        <w:br w:type="page"/>
      </w:r>
    </w:p>
    <w:p w14:paraId="79DC41BE" w14:textId="01092563" w:rsidR="00CE56B0" w:rsidRDefault="00CE56B0" w:rsidP="00CE56B0">
      <w:pPr>
        <w:pStyle w:val="Titre2"/>
      </w:pPr>
      <w:bookmarkStart w:id="170" w:name="_Toc215492339"/>
      <w:bookmarkStart w:id="171" w:name="_Toc215566118"/>
      <w:r w:rsidRPr="00CE56B0">
        <w:lastRenderedPageBreak/>
        <w:t>É</w:t>
      </w:r>
      <w:r w:rsidR="007F413A" w:rsidRPr="00CE56B0">
        <w:t>motions et déficience visuelle :</w:t>
      </w:r>
      <w:r w:rsidR="007F413A">
        <w:t xml:space="preserve"> </w:t>
      </w:r>
      <w:r w:rsidR="007F413A" w:rsidRPr="00CE56B0">
        <w:t>soutenir l’apprentissage</w:t>
      </w:r>
      <w:r w:rsidR="007F413A">
        <w:t xml:space="preserve"> </w:t>
      </w:r>
      <w:r w:rsidR="007F413A" w:rsidRPr="00CE56B0">
        <w:t>des émotions par des activités</w:t>
      </w:r>
      <w:r w:rsidR="007F413A">
        <w:t xml:space="preserve"> </w:t>
      </w:r>
      <w:r w:rsidR="007F413A" w:rsidRPr="00CE56B0">
        <w:t>multisensorielles</w:t>
      </w:r>
      <w:bookmarkEnd w:id="170"/>
      <w:bookmarkEnd w:id="171"/>
    </w:p>
    <w:p w14:paraId="621E210D" w14:textId="77777777" w:rsidR="00CE56B0" w:rsidRDefault="00CE56B0" w:rsidP="00CE56B0"/>
    <w:p w14:paraId="0CCBDD14" w14:textId="59EA2E9C" w:rsidR="00CE56B0" w:rsidRDefault="00CE56B0" w:rsidP="00CE56B0">
      <w:r w:rsidRPr="00CE56B0">
        <w:t>Une première approche des spécificités émotionnelles liées</w:t>
      </w:r>
      <w:r>
        <w:t xml:space="preserve"> </w:t>
      </w:r>
      <w:r w:rsidRPr="00CE56B0">
        <w:t>à la déficience visuelle, en s’appuyant sur les recherches</w:t>
      </w:r>
      <w:r>
        <w:t xml:space="preserve"> </w:t>
      </w:r>
      <w:r w:rsidRPr="00CE56B0">
        <w:t>récentes dans ce domaine.</w:t>
      </w:r>
    </w:p>
    <w:p w14:paraId="276EBB1E" w14:textId="77777777" w:rsidR="00CE56B0" w:rsidRDefault="00CE56B0" w:rsidP="00CE56B0"/>
    <w:p w14:paraId="05546097" w14:textId="4B68EDED" w:rsidR="00CE56B0" w:rsidRPr="00CE56B0" w:rsidRDefault="00CE56B0" w:rsidP="00CE56B0">
      <w:r w:rsidRPr="00CE56B0">
        <w:t>O</w:t>
      </w:r>
      <w:r w:rsidR="007F413A" w:rsidRPr="00CE56B0">
        <w:t>bjectifs :</w:t>
      </w:r>
    </w:p>
    <w:p w14:paraId="799A10CD" w14:textId="507A6988" w:rsidR="00CE56B0" w:rsidRPr="00CE56B0" w:rsidRDefault="00CE56B0" w:rsidP="00CE56B0">
      <w:r w:rsidRPr="00CE56B0">
        <w:t>• Comprendre les spécificités des émotions chez les enfants</w:t>
      </w:r>
      <w:r>
        <w:t xml:space="preserve"> </w:t>
      </w:r>
      <w:r w:rsidRPr="00CE56B0">
        <w:t>déficients visuels, ainsi que leurs stratégies de compensation</w:t>
      </w:r>
      <w:r>
        <w:t xml:space="preserve"> </w:t>
      </w:r>
      <w:r w:rsidRPr="00CE56B0">
        <w:t>sensorielle.</w:t>
      </w:r>
    </w:p>
    <w:p w14:paraId="54270D97" w14:textId="7C482FEC" w:rsidR="00CE56B0" w:rsidRPr="00CE56B0" w:rsidRDefault="00CE56B0" w:rsidP="00CE56B0">
      <w:r w:rsidRPr="00CE56B0">
        <w:t>• S’approprier les outils et les activités multisensorielles</w:t>
      </w:r>
      <w:r>
        <w:t xml:space="preserve"> </w:t>
      </w:r>
      <w:r w:rsidRPr="00CE56B0">
        <w:t>de la mallette Emoti’Sens conçue par Mes Mains en Or</w:t>
      </w:r>
      <w:r>
        <w:t xml:space="preserve"> </w:t>
      </w:r>
      <w:r w:rsidRPr="00CE56B0">
        <w:t>et identifier leurs possibilités pédagogiques.</w:t>
      </w:r>
    </w:p>
    <w:p w14:paraId="5809A713" w14:textId="1A43D51D" w:rsidR="00CE56B0" w:rsidRPr="00CE56B0" w:rsidRDefault="00CE56B0" w:rsidP="00CE56B0">
      <w:r w:rsidRPr="00CE56B0">
        <w:t>• Découvrir comment mobiliser les autres sens pour travailler</w:t>
      </w:r>
      <w:r>
        <w:t xml:space="preserve"> </w:t>
      </w:r>
      <w:r w:rsidRPr="00CE56B0">
        <w:t>les émotions chez les enfants avec déficience visuelle.</w:t>
      </w:r>
    </w:p>
    <w:p w14:paraId="15D1E60B" w14:textId="77777777" w:rsidR="00CE56B0" w:rsidRDefault="00CE56B0" w:rsidP="00CE56B0"/>
    <w:p w14:paraId="055B580D" w14:textId="29981F1A" w:rsidR="00CE56B0" w:rsidRPr="00CE56B0" w:rsidRDefault="00CE56B0" w:rsidP="00CE56B0">
      <w:r w:rsidRPr="00CE56B0">
        <w:t>C</w:t>
      </w:r>
      <w:r w:rsidR="007F413A" w:rsidRPr="00CE56B0">
        <w:t>ontenu :</w:t>
      </w:r>
    </w:p>
    <w:p w14:paraId="68A0FD5C" w14:textId="425DA7AF" w:rsidR="00CE56B0" w:rsidRPr="00CE56B0" w:rsidRDefault="00CE56B0" w:rsidP="00CE56B0">
      <w:r w:rsidRPr="00CE56B0">
        <w:t>• Connaissances fondamentales sur le développement</w:t>
      </w:r>
      <w:r>
        <w:t xml:space="preserve"> </w:t>
      </w:r>
      <w:r w:rsidRPr="00CE56B0">
        <w:t>des émotions chez les enfants.</w:t>
      </w:r>
    </w:p>
    <w:p w14:paraId="31A358C6" w14:textId="1B1F5AC6" w:rsidR="00CE56B0" w:rsidRPr="00CE56B0" w:rsidRDefault="00CE56B0" w:rsidP="00CE56B0">
      <w:r w:rsidRPr="00CE56B0">
        <w:t>• Spécificités de la déficience visuelle dans le développement</w:t>
      </w:r>
      <w:r>
        <w:t xml:space="preserve"> </w:t>
      </w:r>
      <w:r w:rsidRPr="00CE56B0">
        <w:t>émotionnel.</w:t>
      </w:r>
    </w:p>
    <w:p w14:paraId="7F769B10" w14:textId="5B00D092" w:rsidR="00CE56B0" w:rsidRPr="00CE56B0" w:rsidRDefault="00CE56B0" w:rsidP="00CE56B0">
      <w:r w:rsidRPr="00CE56B0">
        <w:t>• Création participative d’activités multisensorielles autour</w:t>
      </w:r>
      <w:r>
        <w:t xml:space="preserve"> </w:t>
      </w:r>
      <w:r w:rsidRPr="00CE56B0">
        <w:t>des émotions.</w:t>
      </w:r>
    </w:p>
    <w:p w14:paraId="3A0B02EF" w14:textId="600238B6" w:rsidR="00CE56B0" w:rsidRDefault="00CE56B0" w:rsidP="00CE56B0">
      <w:r w:rsidRPr="00CE56B0">
        <w:t>• Découverte de la mallette Emoti’Sens avec des activités</w:t>
      </w:r>
      <w:r>
        <w:t xml:space="preserve"> </w:t>
      </w:r>
      <w:r w:rsidRPr="00CE56B0">
        <w:t>de simulation et échange de pratiques.</w:t>
      </w:r>
    </w:p>
    <w:p w14:paraId="3F82497B" w14:textId="77777777" w:rsidR="00CE56B0" w:rsidRDefault="00CE56B0" w:rsidP="00CE56B0"/>
    <w:p w14:paraId="3794A35F" w14:textId="19817807" w:rsidR="00CE56B0" w:rsidRPr="00CE56B0" w:rsidRDefault="00CE56B0" w:rsidP="00CE56B0">
      <w:r>
        <w:t>Public</w:t>
      </w:r>
      <w:r>
        <w:rPr>
          <w:rFonts w:ascii="Calibri" w:hAnsi="Calibri" w:cs="Calibri"/>
        </w:rPr>
        <w:t> </w:t>
      </w:r>
      <w:r>
        <w:t xml:space="preserve">: </w:t>
      </w:r>
      <w:r w:rsidRPr="00CE56B0">
        <w:t>Professionnels travaillant</w:t>
      </w:r>
      <w:r>
        <w:t xml:space="preserve"> </w:t>
      </w:r>
      <w:r w:rsidRPr="00CE56B0">
        <w:t>dans le domaine de l’enfance.</w:t>
      </w:r>
    </w:p>
    <w:p w14:paraId="5C4C45DB" w14:textId="1A4DA6DC" w:rsidR="00CE56B0" w:rsidRPr="00CE56B0" w:rsidRDefault="00CE56B0" w:rsidP="00CE56B0">
      <w:r>
        <w:t>Durée</w:t>
      </w:r>
      <w:r>
        <w:rPr>
          <w:rFonts w:ascii="Calibri" w:hAnsi="Calibri" w:cs="Calibri"/>
        </w:rPr>
        <w:t> </w:t>
      </w:r>
      <w:r>
        <w:t xml:space="preserve">: </w:t>
      </w:r>
      <w:r w:rsidRPr="00CE56B0">
        <w:t>1 jour</w:t>
      </w:r>
    </w:p>
    <w:p w14:paraId="1C58F6A2" w14:textId="682388D6" w:rsidR="00CE56B0" w:rsidRDefault="00CE56B0" w:rsidP="00CE56B0">
      <w:r>
        <w:t>Tarif</w:t>
      </w:r>
      <w:r>
        <w:rPr>
          <w:rFonts w:ascii="Calibri" w:hAnsi="Calibri" w:cs="Calibri"/>
        </w:rPr>
        <w:t> </w:t>
      </w:r>
      <w:r>
        <w:t xml:space="preserve">: </w:t>
      </w:r>
      <w:r w:rsidRPr="00CE56B0">
        <w:t>Informations et inscriptions :</w:t>
      </w:r>
      <w:r>
        <w:t xml:space="preserve"> </w:t>
      </w:r>
      <w:hyperlink r:id="rId11" w:history="1">
        <w:r w:rsidRPr="00DF362A">
          <w:rPr>
            <w:rStyle w:val="Lienhypertexte"/>
          </w:rPr>
          <w:t>secretariat.formation@aveugledefrance.org</w:t>
        </w:r>
      </w:hyperlink>
      <w:r>
        <w:t xml:space="preserve"> </w:t>
      </w:r>
    </w:p>
    <w:p w14:paraId="5C7B6E55" w14:textId="77777777" w:rsidR="00CE56B0" w:rsidRDefault="00CE56B0" w:rsidP="00CE56B0"/>
    <w:p w14:paraId="0E2228AB" w14:textId="256FBADB" w:rsidR="00E338A5" w:rsidRDefault="00CE56B0" w:rsidP="00CE56B0">
      <w:pPr>
        <w:rPr>
          <w:rStyle w:val="Accentuation"/>
        </w:rPr>
      </w:pPr>
      <w:r w:rsidRPr="00CE56B0">
        <w:rPr>
          <w:rStyle w:val="Accentuation"/>
        </w:rPr>
        <w:lastRenderedPageBreak/>
        <w:t>Dispensée par Dannyelle Valente, Maître de conférences en Psychologie du Développement.</w:t>
      </w:r>
    </w:p>
    <w:p w14:paraId="4A602DBD" w14:textId="77777777" w:rsidR="00E338A5" w:rsidRDefault="00E338A5">
      <w:pPr>
        <w:rPr>
          <w:rStyle w:val="Accentuation"/>
        </w:rPr>
      </w:pPr>
      <w:r>
        <w:rPr>
          <w:rStyle w:val="Accentuation"/>
        </w:rPr>
        <w:br w:type="page"/>
      </w:r>
    </w:p>
    <w:p w14:paraId="2103AF7B" w14:textId="19E4AB9E" w:rsidR="00CE56B0" w:rsidRDefault="00E338A5" w:rsidP="00E338A5">
      <w:pPr>
        <w:pStyle w:val="Titre2"/>
      </w:pPr>
      <w:bookmarkStart w:id="172" w:name="_Toc215492340"/>
      <w:bookmarkStart w:id="173" w:name="_Toc215566119"/>
      <w:r w:rsidRPr="00E338A5">
        <w:lastRenderedPageBreak/>
        <w:t>L</w:t>
      </w:r>
      <w:r w:rsidR="00514E89" w:rsidRPr="00E338A5">
        <w:t>es intervenantes</w:t>
      </w:r>
      <w:bookmarkEnd w:id="172"/>
      <w:bookmarkEnd w:id="173"/>
    </w:p>
    <w:p w14:paraId="0D2F057E" w14:textId="77777777" w:rsidR="00E338A5" w:rsidRDefault="00E338A5" w:rsidP="00E338A5"/>
    <w:p w14:paraId="715AB625" w14:textId="488877D0" w:rsidR="00E338A5" w:rsidRDefault="00E338A5" w:rsidP="00E338A5">
      <w:r w:rsidRPr="00E338A5">
        <w:t>Nos ateliers, formations et consultations sont animés</w:t>
      </w:r>
      <w:r>
        <w:t xml:space="preserve"> </w:t>
      </w:r>
      <w:r w:rsidRPr="00E338A5">
        <w:t>par des intervenantes formées, engagées et bienveillantes.</w:t>
      </w:r>
      <w:r>
        <w:t xml:space="preserve"> </w:t>
      </w:r>
      <w:r w:rsidRPr="00E338A5">
        <w:t>Leur expertise – dans l’accompagnement des enfants,</w:t>
      </w:r>
      <w:r>
        <w:t xml:space="preserve"> </w:t>
      </w:r>
      <w:r w:rsidRPr="00E338A5">
        <w:t>des familles et des professionnels autour des émotions,</w:t>
      </w:r>
      <w:r>
        <w:t xml:space="preserve"> </w:t>
      </w:r>
      <w:r w:rsidRPr="00E338A5">
        <w:t>de la vie affective, intime et sexuelle – ainsi que l’apport</w:t>
      </w:r>
      <w:r>
        <w:t xml:space="preserve"> </w:t>
      </w:r>
      <w:r w:rsidRPr="00E338A5">
        <w:t>de chercheuses reconnues, comme Dannyelle Valente,</w:t>
      </w:r>
      <w:r>
        <w:t xml:space="preserve"> </w:t>
      </w:r>
      <w:r w:rsidRPr="00E338A5">
        <w:t>garantissent des interventions au plus proche des besoins</w:t>
      </w:r>
      <w:r>
        <w:t xml:space="preserve"> </w:t>
      </w:r>
      <w:r w:rsidRPr="00E338A5">
        <w:t>du terrain, nourries par la recherche et l’expérience.</w:t>
      </w:r>
    </w:p>
    <w:p w14:paraId="7CCA78C1" w14:textId="77777777" w:rsidR="00E338A5" w:rsidRDefault="00E338A5" w:rsidP="00E338A5"/>
    <w:p w14:paraId="2DE3A0A8" w14:textId="5E13A522" w:rsidR="00E338A5" w:rsidRDefault="00E338A5" w:rsidP="00E338A5">
      <w:pPr>
        <w:pStyle w:val="Titre3"/>
      </w:pPr>
      <w:bookmarkStart w:id="174" w:name="_Toc215492341"/>
      <w:bookmarkStart w:id="175" w:name="_Toc215566120"/>
      <w:r w:rsidRPr="00E338A5">
        <w:t>C</w:t>
      </w:r>
      <w:r w:rsidR="00514E89" w:rsidRPr="00E338A5">
        <w:t xml:space="preserve">aroline </w:t>
      </w:r>
      <w:r w:rsidR="00514E89">
        <w:t>C</w:t>
      </w:r>
      <w:r w:rsidR="00514E89" w:rsidRPr="00E338A5">
        <w:t>habaud</w:t>
      </w:r>
      <w:bookmarkEnd w:id="174"/>
      <w:bookmarkEnd w:id="175"/>
    </w:p>
    <w:p w14:paraId="447D6451" w14:textId="77777777" w:rsidR="00E338A5" w:rsidRPr="00E338A5" w:rsidRDefault="00E338A5" w:rsidP="00E338A5">
      <w:r w:rsidRPr="00E338A5">
        <w:t>• Directrice et fondatrice de l’association Mes Mains en Or.</w:t>
      </w:r>
    </w:p>
    <w:p w14:paraId="1C8DA00F" w14:textId="0C9FB883" w:rsidR="00E338A5" w:rsidRPr="00E338A5" w:rsidRDefault="00E338A5" w:rsidP="00E338A5">
      <w:r w:rsidRPr="00E338A5">
        <w:t>• Formatrice depuis plus de 8 ans sur l’accès au livre</w:t>
      </w:r>
      <w:r>
        <w:t xml:space="preserve"> </w:t>
      </w:r>
      <w:r w:rsidRPr="00E338A5">
        <w:t>et à la lecture des personnes en situation de handicap.</w:t>
      </w:r>
    </w:p>
    <w:p w14:paraId="00423360" w14:textId="77777777" w:rsidR="00E338A5" w:rsidRPr="00E338A5" w:rsidRDefault="00E338A5" w:rsidP="00E338A5">
      <w:r w:rsidRPr="00E338A5">
        <w:t>• Éducatrice en santé sexuelle.</w:t>
      </w:r>
    </w:p>
    <w:p w14:paraId="06B987C6" w14:textId="77777777" w:rsidR="00E338A5" w:rsidRPr="00E338A5" w:rsidRDefault="00E338A5" w:rsidP="00E338A5">
      <w:r w:rsidRPr="00E338A5">
        <w:t>• Formatrice en autodétermination.</w:t>
      </w:r>
    </w:p>
    <w:p w14:paraId="1ECB0C52" w14:textId="169A7C9E" w:rsidR="00E338A5" w:rsidRDefault="00E338A5" w:rsidP="00E338A5">
      <w:r w:rsidRPr="00E338A5">
        <w:t>• Coordinatrice du projet " Éduquer pour Protéger".</w:t>
      </w:r>
    </w:p>
    <w:p w14:paraId="5D3EA745" w14:textId="77777777" w:rsidR="00E338A5" w:rsidRDefault="00E338A5" w:rsidP="00E338A5"/>
    <w:p w14:paraId="77D89B2E" w14:textId="2CA05839" w:rsidR="00E338A5" w:rsidRDefault="00E338A5" w:rsidP="00E338A5">
      <w:pPr>
        <w:pStyle w:val="Titre3"/>
      </w:pPr>
      <w:bookmarkStart w:id="176" w:name="_Toc215492342"/>
      <w:bookmarkStart w:id="177" w:name="_Toc215566121"/>
      <w:r w:rsidRPr="00E338A5">
        <w:t>C</w:t>
      </w:r>
      <w:r w:rsidR="00514E89">
        <w:t>arine</w:t>
      </w:r>
      <w:r w:rsidRPr="00E338A5">
        <w:t xml:space="preserve"> C</w:t>
      </w:r>
      <w:bookmarkEnd w:id="176"/>
      <w:r w:rsidR="00514E89">
        <w:t>osta</w:t>
      </w:r>
      <w:bookmarkEnd w:id="177"/>
    </w:p>
    <w:p w14:paraId="19B8D1A9" w14:textId="0ECBBE15" w:rsidR="00E338A5" w:rsidRPr="00E338A5" w:rsidRDefault="00E338A5" w:rsidP="00E338A5">
      <w:r w:rsidRPr="00E338A5">
        <w:t>• Chargée de projet et formatrice à la vie affective, intime</w:t>
      </w:r>
      <w:r>
        <w:t xml:space="preserve"> </w:t>
      </w:r>
      <w:r w:rsidRPr="00E338A5">
        <w:t>et sexuelle à Mes Mains en Or.</w:t>
      </w:r>
    </w:p>
    <w:p w14:paraId="2FE12878" w14:textId="16D0AEC4" w:rsidR="00E338A5" w:rsidRPr="00E338A5" w:rsidRDefault="00E338A5" w:rsidP="00E338A5">
      <w:r w:rsidRPr="00E338A5">
        <w:t>• Titulaire du diplôme universitaire « Santé sexuelle pour</w:t>
      </w:r>
      <w:r>
        <w:t xml:space="preserve"> </w:t>
      </w:r>
      <w:r w:rsidRPr="00E338A5">
        <w:t>tous.tes » – Sorbonne Université.</w:t>
      </w:r>
    </w:p>
    <w:p w14:paraId="7EAC78B7" w14:textId="05F99AE9" w:rsidR="00E338A5" w:rsidRDefault="00E338A5" w:rsidP="00E338A5">
      <w:r w:rsidRPr="00E338A5">
        <w:t>• Consultante en santé sexuelle infantile et prévention</w:t>
      </w:r>
      <w:r>
        <w:t xml:space="preserve"> </w:t>
      </w:r>
      <w:r w:rsidRPr="00E338A5">
        <w:t>des violences sexuelles (0-12 ans).</w:t>
      </w:r>
    </w:p>
    <w:p w14:paraId="6AD1232E" w14:textId="77777777" w:rsidR="00E338A5" w:rsidRDefault="00E338A5" w:rsidP="00E338A5"/>
    <w:p w14:paraId="46925A3C" w14:textId="7238F4B5" w:rsidR="00E338A5" w:rsidRDefault="00E338A5" w:rsidP="00E338A5">
      <w:pPr>
        <w:pStyle w:val="Titre3"/>
      </w:pPr>
      <w:bookmarkStart w:id="178" w:name="_Toc215492343"/>
      <w:bookmarkStart w:id="179" w:name="_Toc215566122"/>
      <w:r w:rsidRPr="00E338A5">
        <w:t>D</w:t>
      </w:r>
      <w:r w:rsidR="00514E89" w:rsidRPr="00E338A5">
        <w:t>annyelle</w:t>
      </w:r>
      <w:r w:rsidRPr="00E338A5">
        <w:t xml:space="preserve"> V</w:t>
      </w:r>
      <w:r w:rsidR="00514E89" w:rsidRPr="00E338A5">
        <w:t>alente</w:t>
      </w:r>
      <w:bookmarkEnd w:id="178"/>
      <w:bookmarkEnd w:id="179"/>
    </w:p>
    <w:p w14:paraId="4C19DF2B" w14:textId="77777777" w:rsidR="00E338A5" w:rsidRPr="00E338A5" w:rsidRDefault="00E338A5" w:rsidP="00E338A5">
      <w:r w:rsidRPr="00E338A5">
        <w:t>• Enseignante-chercheuse aux Universités de Genève</w:t>
      </w:r>
    </w:p>
    <w:p w14:paraId="17935714" w14:textId="77777777" w:rsidR="00E338A5" w:rsidRPr="00E338A5" w:rsidRDefault="00E338A5" w:rsidP="00E338A5">
      <w:r w:rsidRPr="00E338A5">
        <w:t>et de Lyon 2.</w:t>
      </w:r>
    </w:p>
    <w:p w14:paraId="7B15D6F2" w14:textId="5C2D2EA0" w:rsidR="00E338A5" w:rsidRPr="00E338A5" w:rsidRDefault="00E338A5" w:rsidP="00E338A5">
      <w:r w:rsidRPr="00E338A5">
        <w:t>• Spécialiste de l’accès à la culture et aux apprentissages</w:t>
      </w:r>
      <w:r>
        <w:t xml:space="preserve"> </w:t>
      </w:r>
      <w:r w:rsidRPr="00E338A5">
        <w:t>avec tous les sens.</w:t>
      </w:r>
    </w:p>
    <w:p w14:paraId="1AF82943" w14:textId="7C0B921F" w:rsidR="00E338A5" w:rsidRDefault="00E338A5" w:rsidP="00E338A5">
      <w:r w:rsidRPr="00E338A5">
        <w:lastRenderedPageBreak/>
        <w:t>• Conceptrice pédagogique de la mallette Emoti’Sens,</w:t>
      </w:r>
      <w:r>
        <w:t xml:space="preserve"> </w:t>
      </w:r>
      <w:r w:rsidRPr="00E338A5">
        <w:t>dispositifs tactiles réalisés par Mes Mains en Or.</w:t>
      </w:r>
    </w:p>
    <w:p w14:paraId="490634BC" w14:textId="42704DC2" w:rsidR="00EF309A" w:rsidRDefault="00EF309A">
      <w:r>
        <w:br w:type="page"/>
      </w:r>
    </w:p>
    <w:p w14:paraId="6963E217" w14:textId="673578BE" w:rsidR="00E338A5" w:rsidRDefault="00EF309A" w:rsidP="00EF309A">
      <w:pPr>
        <w:pStyle w:val="Titre1"/>
      </w:pPr>
      <w:bookmarkStart w:id="180" w:name="_Toc215492344"/>
      <w:bookmarkStart w:id="181" w:name="_Toc215566123"/>
      <w:r w:rsidRPr="00EF309A">
        <w:lastRenderedPageBreak/>
        <w:t>N</w:t>
      </w:r>
      <w:r w:rsidR="00514E89" w:rsidRPr="00EF309A">
        <w:t>os autres</w:t>
      </w:r>
      <w:r w:rsidR="00514E89">
        <w:t xml:space="preserve"> </w:t>
      </w:r>
      <w:r w:rsidR="00514E89" w:rsidRPr="00EF309A">
        <w:t>prestations</w:t>
      </w:r>
      <w:bookmarkEnd w:id="180"/>
      <w:bookmarkEnd w:id="181"/>
    </w:p>
    <w:p w14:paraId="2E0A12FE" w14:textId="77777777" w:rsidR="00EF309A" w:rsidRDefault="00EF309A" w:rsidP="00EF309A"/>
    <w:p w14:paraId="5C1BF8BB" w14:textId="14028AB2" w:rsidR="00EF309A" w:rsidRPr="00EF309A" w:rsidRDefault="00EF309A" w:rsidP="00EF309A">
      <w:r w:rsidRPr="00EF309A">
        <w:t>Nous vous proposons de réaliser sur mesure vos documents</w:t>
      </w:r>
      <w:r>
        <w:t xml:space="preserve"> </w:t>
      </w:r>
      <w:r w:rsidRPr="00EF309A">
        <w:t>adaptés pour votre établissement.</w:t>
      </w:r>
    </w:p>
    <w:p w14:paraId="5D15EA06" w14:textId="77777777" w:rsidR="00EF309A" w:rsidRDefault="00EF309A" w:rsidP="00EF309A"/>
    <w:p w14:paraId="3A97B624" w14:textId="53077778" w:rsidR="00EF309A" w:rsidRPr="00EF309A" w:rsidRDefault="00EF309A" w:rsidP="00EF309A">
      <w:r w:rsidRPr="00EF309A">
        <w:t>Nous vous accompagnons dans la création de vos supports</w:t>
      </w:r>
      <w:r>
        <w:t xml:space="preserve"> </w:t>
      </w:r>
      <w:r w:rsidRPr="00EF309A">
        <w:t>de communication (livres, guides, livrets...) afin qu'ils soient</w:t>
      </w:r>
      <w:r>
        <w:t xml:space="preserve"> </w:t>
      </w:r>
      <w:r w:rsidRPr="00EF309A">
        <w:t>accessibles au plus grand nombre.</w:t>
      </w:r>
    </w:p>
    <w:p w14:paraId="040E165D" w14:textId="77777777" w:rsidR="00EF309A" w:rsidRDefault="00EF309A" w:rsidP="00EF309A"/>
    <w:p w14:paraId="77FF8753" w14:textId="34C8930E" w:rsidR="00EF309A" w:rsidRPr="00EF309A" w:rsidRDefault="00EF309A" w:rsidP="00EF309A">
      <w:r w:rsidRPr="00EF309A">
        <w:t>En braille, gros caractères, images tactiles, images thermogonflées,</w:t>
      </w:r>
      <w:r>
        <w:t xml:space="preserve"> </w:t>
      </w:r>
      <w:r w:rsidRPr="00EF309A">
        <w:t>ou bien en FALC, nous créons ensemble des supports adaptés</w:t>
      </w:r>
      <w:r>
        <w:t xml:space="preserve"> </w:t>
      </w:r>
      <w:r w:rsidRPr="00EF309A">
        <w:t>à vos besoins et à ceux de votre public.</w:t>
      </w:r>
    </w:p>
    <w:p w14:paraId="563CDC6E" w14:textId="77777777" w:rsidR="00EF309A" w:rsidRDefault="00EF309A" w:rsidP="00EF309A"/>
    <w:p w14:paraId="0A3CDF3A" w14:textId="217B2515" w:rsidR="00EF309A" w:rsidRDefault="00EF309A" w:rsidP="00EF309A">
      <w:r w:rsidRPr="00EF309A">
        <w:t>Nous travaillons en collaboration avec des personnes en situation</w:t>
      </w:r>
      <w:r>
        <w:t xml:space="preserve"> </w:t>
      </w:r>
      <w:r w:rsidRPr="00EF309A">
        <w:t>de handicap pour l’adaptation et la validation des supports.</w:t>
      </w:r>
    </w:p>
    <w:p w14:paraId="0C4A4E61" w14:textId="77777777" w:rsidR="00EF309A" w:rsidRDefault="00EF309A">
      <w:r>
        <w:br w:type="page"/>
      </w:r>
    </w:p>
    <w:p w14:paraId="1350E558" w14:textId="250AA17E" w:rsidR="00EF309A" w:rsidRDefault="00EF309A" w:rsidP="00EF309A">
      <w:pPr>
        <w:pStyle w:val="Titre2"/>
      </w:pPr>
      <w:bookmarkStart w:id="182" w:name="_Toc215492345"/>
      <w:bookmarkStart w:id="183" w:name="_Toc215566124"/>
      <w:r w:rsidRPr="00EF309A">
        <w:lastRenderedPageBreak/>
        <w:t>A</w:t>
      </w:r>
      <w:r w:rsidR="00514E89" w:rsidRPr="00EF309A">
        <w:t>lbums tactiles</w:t>
      </w:r>
      <w:r w:rsidR="00514E89">
        <w:t xml:space="preserve"> </w:t>
      </w:r>
      <w:r w:rsidR="00514E89" w:rsidRPr="00EF309A">
        <w:t>sur mesure</w:t>
      </w:r>
      <w:bookmarkEnd w:id="182"/>
      <w:bookmarkEnd w:id="183"/>
    </w:p>
    <w:p w14:paraId="6798E474" w14:textId="77777777" w:rsidR="00EF309A" w:rsidRDefault="00EF309A" w:rsidP="00EF309A"/>
    <w:p w14:paraId="41F96120" w14:textId="54FE51AC" w:rsidR="00EF309A" w:rsidRPr="00EF309A" w:rsidRDefault="00EF309A" w:rsidP="00EF309A">
      <w:r w:rsidRPr="00EF309A">
        <w:t>De la co-conception à l’impression, créons ensemble</w:t>
      </w:r>
      <w:r>
        <w:t xml:space="preserve"> </w:t>
      </w:r>
      <w:r w:rsidRPr="00EF309A">
        <w:t>un album adapté.</w:t>
      </w:r>
      <w:r>
        <w:br/>
      </w:r>
      <w:r w:rsidRPr="00EF309A">
        <w:t>Nous pouvons réaliser des albums tactiles à destination</w:t>
      </w:r>
      <w:r>
        <w:t xml:space="preserve"> </w:t>
      </w:r>
      <w:r w:rsidRPr="00EF309A">
        <w:t>de lieux culturels, de loisirs, ou d’associations diverses.</w:t>
      </w:r>
      <w:r>
        <w:t xml:space="preserve"> </w:t>
      </w:r>
      <w:r w:rsidRPr="00EF309A">
        <w:t>Des projets sur mesure, co-construits avec vos équipes</w:t>
      </w:r>
      <w:r>
        <w:t xml:space="preserve"> </w:t>
      </w:r>
      <w:r w:rsidRPr="00EF309A">
        <w:t>et les usagers en situation de handicap dans l’objectif</w:t>
      </w:r>
      <w:r>
        <w:t xml:space="preserve"> </w:t>
      </w:r>
      <w:r w:rsidRPr="00EF309A">
        <w:t>de faire du livre tactile un outil de médiation adapté</w:t>
      </w:r>
      <w:r>
        <w:t xml:space="preserve"> </w:t>
      </w:r>
      <w:r w:rsidRPr="00EF309A">
        <w:t>et de contribuer à l’accessibilité des lieux.</w:t>
      </w:r>
    </w:p>
    <w:p w14:paraId="36999C7E" w14:textId="77777777" w:rsidR="00EF309A" w:rsidRDefault="00EF309A" w:rsidP="00EF309A"/>
    <w:p w14:paraId="493454FB" w14:textId="31DBE0FE" w:rsidR="00EF309A" w:rsidRDefault="00EF309A" w:rsidP="00EF309A">
      <w:r w:rsidRPr="00EF309A">
        <w:t>Chaque livre peut être composé d’un texte en gros caractères,</w:t>
      </w:r>
      <w:r>
        <w:t xml:space="preserve"> </w:t>
      </w:r>
      <w:r w:rsidRPr="00EF309A">
        <w:t>de sa transcription en braille et d’images tactiles.</w:t>
      </w:r>
      <w:r>
        <w:br/>
      </w:r>
      <w:r w:rsidRPr="00EF309A">
        <w:t>Nous pouvons également proposer une transcription en FALC.</w:t>
      </w:r>
      <w:r>
        <w:t xml:space="preserve"> </w:t>
      </w:r>
      <w:r w:rsidRPr="00EF309A">
        <w:t>À travers les images tactiles, nous pouvons rendre accessible</w:t>
      </w:r>
      <w:r>
        <w:t xml:space="preserve"> </w:t>
      </w:r>
      <w:r w:rsidRPr="00EF309A">
        <w:t>du contenu spécifique, ou encore sensibiliser les publics.</w:t>
      </w:r>
    </w:p>
    <w:p w14:paraId="247A55C7" w14:textId="77777777" w:rsidR="00EF309A" w:rsidRDefault="00EF309A" w:rsidP="00EF309A"/>
    <w:p w14:paraId="2E8C272A" w14:textId="37FF4346" w:rsidR="00845484" w:rsidRDefault="00EF309A" w:rsidP="00EF309A">
      <w:pPr>
        <w:rPr>
          <w:rStyle w:val="Accentuation"/>
        </w:rPr>
      </w:pPr>
      <w:r w:rsidRPr="00EF309A">
        <w:rPr>
          <w:rStyle w:val="Accentuation"/>
        </w:rPr>
        <w:t>Contactez-nous pour établir un devis personnalisé.</w:t>
      </w:r>
    </w:p>
    <w:p w14:paraId="56C4AA12" w14:textId="77777777" w:rsidR="00845484" w:rsidRDefault="00845484">
      <w:pPr>
        <w:rPr>
          <w:rStyle w:val="Accentuation"/>
        </w:rPr>
      </w:pPr>
      <w:r>
        <w:rPr>
          <w:rStyle w:val="Accentuation"/>
        </w:rPr>
        <w:br w:type="page"/>
      </w:r>
    </w:p>
    <w:p w14:paraId="68419BB4" w14:textId="50728CBD" w:rsidR="00EF309A" w:rsidRDefault="00845484" w:rsidP="00845484">
      <w:pPr>
        <w:pStyle w:val="Titre2"/>
      </w:pPr>
      <w:bookmarkStart w:id="184" w:name="_Toc215492346"/>
      <w:bookmarkStart w:id="185" w:name="_Toc215566125"/>
      <w:r w:rsidRPr="00845484">
        <w:lastRenderedPageBreak/>
        <w:t>V</w:t>
      </w:r>
      <w:r w:rsidR="00514E89" w:rsidRPr="00845484">
        <w:t>otre com’ adaptée</w:t>
      </w:r>
      <w:bookmarkEnd w:id="184"/>
      <w:bookmarkEnd w:id="185"/>
    </w:p>
    <w:p w14:paraId="5B73FFCA" w14:textId="77777777" w:rsidR="00845484" w:rsidRDefault="00845484" w:rsidP="00845484"/>
    <w:p w14:paraId="14E2D76C" w14:textId="1FE29466" w:rsidR="00845484" w:rsidRPr="00845484" w:rsidRDefault="00845484" w:rsidP="00845484">
      <w:r w:rsidRPr="00845484">
        <w:t>Adaptez vos supports de communication.</w:t>
      </w:r>
      <w:r>
        <w:br/>
      </w:r>
      <w:r w:rsidRPr="00845484">
        <w:t>Mes Mains en Or peut vous aider à améliorer vos supports</w:t>
      </w:r>
      <w:r>
        <w:t xml:space="preserve"> </w:t>
      </w:r>
      <w:r w:rsidRPr="00845484">
        <w:t>d’information ou de communication grâce à une adaptation</w:t>
      </w:r>
      <w:r>
        <w:t xml:space="preserve"> </w:t>
      </w:r>
      <w:r w:rsidRPr="00845484">
        <w:t>en gros caractères, une transcription en braille ou en FALC.</w:t>
      </w:r>
    </w:p>
    <w:p w14:paraId="5D6EFBE9" w14:textId="77777777" w:rsidR="00845484" w:rsidRPr="00845484" w:rsidRDefault="00845484" w:rsidP="00845484">
      <w:r w:rsidRPr="00845484">
        <w:t>• Guides d’exposition,</w:t>
      </w:r>
    </w:p>
    <w:p w14:paraId="05C303E6" w14:textId="77777777" w:rsidR="00845484" w:rsidRPr="00845484" w:rsidRDefault="00845484" w:rsidP="00845484">
      <w:r w:rsidRPr="00845484">
        <w:t>• Supports de visite,</w:t>
      </w:r>
    </w:p>
    <w:p w14:paraId="25793166" w14:textId="77777777" w:rsidR="00845484" w:rsidRPr="00845484" w:rsidRDefault="00845484" w:rsidP="00845484">
      <w:r w:rsidRPr="00845484">
        <w:t>• Informations générales,</w:t>
      </w:r>
    </w:p>
    <w:p w14:paraId="3568DB4A" w14:textId="33E0141C" w:rsidR="00845484" w:rsidRPr="00845484" w:rsidRDefault="00845484" w:rsidP="00845484">
      <w:r w:rsidRPr="00845484">
        <w:t>• Supports de communication (flyers, plaquettes, livrets</w:t>
      </w:r>
      <w:r>
        <w:t>…</w:t>
      </w:r>
      <w:r w:rsidRPr="00845484">
        <w:t>),</w:t>
      </w:r>
    </w:p>
    <w:p w14:paraId="12B1796E" w14:textId="77777777" w:rsidR="00845484" w:rsidRPr="00845484" w:rsidRDefault="00845484" w:rsidP="00845484">
      <w:r w:rsidRPr="00845484">
        <w:t>• Menus,</w:t>
      </w:r>
    </w:p>
    <w:p w14:paraId="155917BB" w14:textId="131EBB7B" w:rsidR="00845484" w:rsidRDefault="00845484" w:rsidP="00845484">
      <w:r w:rsidRPr="00845484">
        <w:t>• Etc.</w:t>
      </w:r>
    </w:p>
    <w:p w14:paraId="1D0B19EE" w14:textId="77777777" w:rsidR="00845484" w:rsidRDefault="00845484">
      <w:r>
        <w:br w:type="page"/>
      </w:r>
    </w:p>
    <w:p w14:paraId="0D305AF9" w14:textId="092F0351" w:rsidR="00845484" w:rsidRDefault="00845484" w:rsidP="00845484">
      <w:pPr>
        <w:pStyle w:val="Titre1"/>
      </w:pPr>
      <w:bookmarkStart w:id="186" w:name="_Toc215492347"/>
      <w:bookmarkStart w:id="187" w:name="_Toc215566126"/>
      <w:r w:rsidRPr="00845484">
        <w:lastRenderedPageBreak/>
        <w:t>L</w:t>
      </w:r>
      <w:r w:rsidR="00514E89" w:rsidRPr="00845484">
        <w:t>es éditeurs</w:t>
      </w:r>
      <w:r w:rsidR="00514E89">
        <w:t xml:space="preserve"> </w:t>
      </w:r>
      <w:r w:rsidR="00514E89" w:rsidRPr="00845484">
        <w:t>atypiques</w:t>
      </w:r>
      <w:bookmarkEnd w:id="186"/>
      <w:bookmarkEnd w:id="187"/>
    </w:p>
    <w:p w14:paraId="1CADA41D" w14:textId="77777777" w:rsidR="00845484" w:rsidRDefault="00845484" w:rsidP="00845484"/>
    <w:p w14:paraId="61591AC3" w14:textId="7BEF4AC3" w:rsidR="00845484" w:rsidRPr="00845484" w:rsidRDefault="00845484" w:rsidP="00845484">
      <w:r w:rsidRPr="00845484">
        <w:t>Des livres adaptés aux besoins particuliers des lecteurs ?</w:t>
      </w:r>
      <w:r w:rsidR="00201E2E">
        <w:br/>
      </w:r>
      <w:r w:rsidRPr="00845484">
        <w:t>Voici notre défi !</w:t>
      </w:r>
    </w:p>
    <w:p w14:paraId="0A25A821" w14:textId="39CBCECC" w:rsidR="00845484" w:rsidRDefault="00845484" w:rsidP="00845484">
      <w:r w:rsidRPr="00845484">
        <w:t>Les Éditeurs Atypiques est un collectif d’éditeurs indépendants</w:t>
      </w:r>
      <w:r w:rsidR="00201E2E">
        <w:t xml:space="preserve"> </w:t>
      </w:r>
      <w:r w:rsidRPr="00845484">
        <w:t>spécialisés, créateurs de livres adaptés. Autisme, dyslexie,</w:t>
      </w:r>
      <w:r w:rsidR="00201E2E">
        <w:t xml:space="preserve"> </w:t>
      </w:r>
      <w:r w:rsidRPr="00845484">
        <w:t>déficience intellectuelle, surdité et malentendance, déficience</w:t>
      </w:r>
      <w:r w:rsidR="00201E2E">
        <w:t xml:space="preserve"> </w:t>
      </w:r>
      <w:r w:rsidRPr="00845484">
        <w:t>visuelle sont nos univers d’investigation pour des créations</w:t>
      </w:r>
      <w:r w:rsidR="00201E2E">
        <w:t xml:space="preserve"> </w:t>
      </w:r>
      <w:r w:rsidRPr="00845484">
        <w:t>atypiques.</w:t>
      </w:r>
    </w:p>
    <w:p w14:paraId="764FD4CF" w14:textId="77777777" w:rsidR="00201E2E" w:rsidRDefault="00201E2E" w:rsidP="00845484"/>
    <w:p w14:paraId="3A8E7ED4" w14:textId="1AE6E16A" w:rsidR="00201E2E" w:rsidRDefault="00201E2E" w:rsidP="00201E2E">
      <w:r w:rsidRPr="00201E2E">
        <w:t>Découvrez Les Éditeurs Atypiques</w:t>
      </w:r>
      <w:r>
        <w:t xml:space="preserve"> </w:t>
      </w:r>
      <w:r w:rsidRPr="00201E2E">
        <w:t>et leurs actualités !</w:t>
      </w:r>
      <w:r>
        <w:br/>
      </w:r>
      <w:hyperlink r:id="rId12" w:history="1">
        <w:r w:rsidRPr="00DF362A">
          <w:rPr>
            <w:rStyle w:val="Lienhypertexte"/>
          </w:rPr>
          <w:t>www.editeurs-atypiques.com</w:t>
        </w:r>
      </w:hyperlink>
    </w:p>
    <w:p w14:paraId="2394AAE7" w14:textId="7AB1581D" w:rsidR="00201E2E" w:rsidRPr="00845484" w:rsidRDefault="00EB4389" w:rsidP="00201E2E">
      <w:r>
        <w:t>contact@editeurs-atypiques.com</w:t>
      </w:r>
    </w:p>
    <w:p w14:paraId="7E715B50" w14:textId="77777777" w:rsidR="00616502" w:rsidRDefault="00616502">
      <w:bookmarkStart w:id="188" w:name="_Toc182562872"/>
      <w:r>
        <w:br w:type="page"/>
      </w:r>
    </w:p>
    <w:p w14:paraId="6F953A73" w14:textId="3E3CAA8C" w:rsidR="006E25B6" w:rsidRPr="00EB4389" w:rsidRDefault="00630322" w:rsidP="00616502">
      <w:pPr>
        <w:pStyle w:val="Titre1"/>
        <w:rPr>
          <w:rFonts w:cs="Source Sans Pro"/>
          <w:color w:val="000000" w:themeColor="text1"/>
          <w:kern w:val="0"/>
        </w:rPr>
      </w:pPr>
      <w:bookmarkStart w:id="189" w:name="_Toc215566127"/>
      <w:r>
        <w:lastRenderedPageBreak/>
        <w:t>A</w:t>
      </w:r>
      <w:r w:rsidR="00514E89">
        <w:t>ider l’association</w:t>
      </w:r>
      <w:bookmarkEnd w:id="188"/>
      <w:bookmarkEnd w:id="189"/>
    </w:p>
    <w:p w14:paraId="4AF040CB" w14:textId="77777777" w:rsidR="006E25B6" w:rsidRPr="006E25B6" w:rsidRDefault="006E25B6" w:rsidP="00E5507A"/>
    <w:p w14:paraId="2C68AB7F" w14:textId="0AD7D14C" w:rsidR="00630322" w:rsidRPr="006E25B6" w:rsidRDefault="00630322" w:rsidP="00746F4E">
      <w:pPr>
        <w:pStyle w:val="Titre2"/>
      </w:pPr>
      <w:bookmarkStart w:id="190" w:name="_Toc182562873"/>
      <w:bookmarkStart w:id="191" w:name="_Toc215492348"/>
      <w:bookmarkStart w:id="192" w:name="_Toc215566128"/>
      <w:r w:rsidRPr="006E25B6">
        <w:t>J’adhère à l’association</w:t>
      </w:r>
      <w:r>
        <w:rPr>
          <w:rFonts w:ascii="Calibri" w:hAnsi="Calibri" w:cs="Calibri"/>
        </w:rPr>
        <w:t> </w:t>
      </w:r>
      <w:r>
        <w:t>:</w:t>
      </w:r>
      <w:bookmarkEnd w:id="190"/>
      <w:bookmarkEnd w:id="191"/>
      <w:bookmarkEnd w:id="192"/>
    </w:p>
    <w:p w14:paraId="4EA41B9B" w14:textId="13E898D8" w:rsidR="00630322" w:rsidRPr="006E25B6" w:rsidRDefault="00630322" w:rsidP="00E5507A">
      <w:r w:rsidRPr="006E25B6">
        <w:t>Cotisation annuelle de 10€ par chèque à l’ordre de Mes Mains en Or</w:t>
      </w:r>
      <w:r>
        <w:t xml:space="preserve"> ou sur le site internet </w:t>
      </w:r>
      <w:hyperlink r:id="rId13" w:history="1">
        <w:r w:rsidR="00EB4389" w:rsidRPr="00DF362A">
          <w:rPr>
            <w:rStyle w:val="Lienhypertexte"/>
          </w:rPr>
          <w:t>www.helloasso.com/associations/mes-mains-en-or</w:t>
        </w:r>
      </w:hyperlink>
      <w:r w:rsidR="00EB4389">
        <w:t xml:space="preserve"> </w:t>
      </w:r>
    </w:p>
    <w:p w14:paraId="3DEDF61F" w14:textId="77777777" w:rsidR="00630322" w:rsidRDefault="00630322" w:rsidP="00E5507A"/>
    <w:p w14:paraId="08C3E8D9" w14:textId="13498B5C" w:rsidR="00630322" w:rsidRPr="006E25B6" w:rsidRDefault="00630322" w:rsidP="00746F4E">
      <w:pPr>
        <w:pStyle w:val="Titre2"/>
      </w:pPr>
      <w:bookmarkStart w:id="193" w:name="_Toc182562874"/>
      <w:bookmarkStart w:id="194" w:name="_Toc215492349"/>
      <w:bookmarkStart w:id="195" w:name="_Toc215566129"/>
      <w:r w:rsidRPr="006E25B6">
        <w:t>Je fais un don</w:t>
      </w:r>
      <w:r>
        <w:rPr>
          <w:rFonts w:ascii="Calibri" w:hAnsi="Calibri" w:cs="Calibri"/>
        </w:rPr>
        <w:t> </w:t>
      </w:r>
      <w:r>
        <w:t>:</w:t>
      </w:r>
      <w:bookmarkEnd w:id="193"/>
      <w:bookmarkEnd w:id="194"/>
      <w:bookmarkEnd w:id="195"/>
    </w:p>
    <w:p w14:paraId="7DF27EB0" w14:textId="14DBE3C7" w:rsidR="006E25B6" w:rsidRPr="006E25B6" w:rsidRDefault="00630322" w:rsidP="00E5507A">
      <w:r>
        <w:t xml:space="preserve">Vous pouvez faire un don par chèque </w:t>
      </w:r>
      <w:r w:rsidRPr="006E25B6">
        <w:t>à l’ordre de Mes Mains en Or</w:t>
      </w:r>
      <w:r>
        <w:t xml:space="preserve"> ou sur le site internet </w:t>
      </w:r>
      <w:hyperlink r:id="rId14" w:history="1">
        <w:r w:rsidR="00454E7A" w:rsidRPr="00DF362A">
          <w:rPr>
            <w:rStyle w:val="Lienhypertexte"/>
          </w:rPr>
          <w:t>www.helloasso.com/associations/mes-mains-en-or</w:t>
        </w:r>
      </w:hyperlink>
      <w:r w:rsidR="00454E7A">
        <w:t xml:space="preserve"> </w:t>
      </w:r>
    </w:p>
    <w:p w14:paraId="45C6946C" w14:textId="77777777" w:rsidR="006E25B6" w:rsidRPr="006E25B6" w:rsidRDefault="006E25B6" w:rsidP="00E5507A"/>
    <w:p w14:paraId="2AC52F14" w14:textId="366F0B56" w:rsidR="006E25B6" w:rsidRPr="006E25B6" w:rsidRDefault="006E25B6" w:rsidP="00E5507A">
      <w:r w:rsidRPr="006E25B6">
        <w:t>30</w:t>
      </w:r>
      <w:r w:rsidR="00454E7A">
        <w:rPr>
          <w:rFonts w:ascii="Calibri" w:hAnsi="Calibri" w:cs="Calibri"/>
        </w:rPr>
        <w:t> </w:t>
      </w:r>
      <w:r w:rsidRPr="006E25B6">
        <w:t xml:space="preserve">€ soit 10,20€ après déduction fiscale* </w:t>
      </w:r>
    </w:p>
    <w:p w14:paraId="69ABCA29" w14:textId="77777777" w:rsidR="006E25B6" w:rsidRPr="006E25B6" w:rsidRDefault="006E25B6" w:rsidP="00E5507A"/>
    <w:p w14:paraId="7E777410" w14:textId="5D12A17B" w:rsidR="006E25B6" w:rsidRPr="006E25B6" w:rsidRDefault="006E25B6" w:rsidP="00E5507A">
      <w:r w:rsidRPr="006E25B6">
        <w:t>50</w:t>
      </w:r>
      <w:r w:rsidR="00454E7A">
        <w:rPr>
          <w:rFonts w:ascii="Calibri" w:hAnsi="Calibri" w:cs="Calibri"/>
        </w:rPr>
        <w:t> </w:t>
      </w:r>
      <w:r w:rsidRPr="006E25B6">
        <w:t xml:space="preserve">€ soit 17€ après déduction fiscale* </w:t>
      </w:r>
    </w:p>
    <w:p w14:paraId="47AC7C9A" w14:textId="77777777" w:rsidR="006E25B6" w:rsidRPr="006E25B6" w:rsidRDefault="006E25B6" w:rsidP="00E5507A"/>
    <w:p w14:paraId="3F350446" w14:textId="2EC9D136" w:rsidR="006E25B6" w:rsidRPr="006E25B6" w:rsidRDefault="006E25B6" w:rsidP="00E5507A">
      <w:r w:rsidRPr="006E25B6">
        <w:t>100</w:t>
      </w:r>
      <w:r w:rsidR="00454E7A">
        <w:rPr>
          <w:rFonts w:ascii="Calibri" w:hAnsi="Calibri" w:cs="Calibri"/>
        </w:rPr>
        <w:t> </w:t>
      </w:r>
      <w:r w:rsidRPr="006E25B6">
        <w:t xml:space="preserve">€ soit 34€ après déduction fiscale* </w:t>
      </w:r>
    </w:p>
    <w:p w14:paraId="665AA69D" w14:textId="77777777" w:rsidR="006E25B6" w:rsidRPr="006E25B6" w:rsidRDefault="006E25B6" w:rsidP="00E5507A"/>
    <w:p w14:paraId="3EB6D204" w14:textId="5DD99F08" w:rsidR="006E25B6" w:rsidRPr="006E25B6" w:rsidRDefault="006E25B6" w:rsidP="00E5507A">
      <w:r w:rsidRPr="006E25B6">
        <w:t xml:space="preserve">Pour envoyer votre don, adressez-le à l’adresse suivante : </w:t>
      </w:r>
    </w:p>
    <w:p w14:paraId="323C7D0E" w14:textId="38F71807" w:rsidR="00630322" w:rsidRDefault="006E25B6" w:rsidP="00E5507A">
      <w:r w:rsidRPr="006E25B6">
        <w:t xml:space="preserve">Mes Mains en Or </w:t>
      </w:r>
      <w:r w:rsidR="004716D9">
        <w:t>–</w:t>
      </w:r>
      <w:r w:rsidRPr="006E25B6">
        <w:t xml:space="preserve"> </w:t>
      </w:r>
      <w:r w:rsidR="004716D9">
        <w:t>8 rue Pierr</w:t>
      </w:r>
      <w:r w:rsidR="00454E7A">
        <w:t>e</w:t>
      </w:r>
      <w:r w:rsidR="004716D9">
        <w:t xml:space="preserve"> et Marie Curie</w:t>
      </w:r>
      <w:r w:rsidRPr="006E25B6">
        <w:t xml:space="preserve"> - 87</w:t>
      </w:r>
      <w:r w:rsidR="004716D9">
        <w:t>410</w:t>
      </w:r>
      <w:r w:rsidRPr="006E25B6">
        <w:t xml:space="preserve"> </w:t>
      </w:r>
      <w:r w:rsidR="004716D9">
        <w:t>LE PALAIS SUR VIENNE</w:t>
      </w:r>
    </w:p>
    <w:p w14:paraId="0466C5CC" w14:textId="77777777" w:rsidR="00630322" w:rsidRDefault="00630322" w:rsidP="00E5507A"/>
    <w:p w14:paraId="06A3BC66" w14:textId="3CBC7416" w:rsidR="006E25B6" w:rsidRPr="006E25B6" w:rsidRDefault="006E25B6" w:rsidP="00E5507A">
      <w:r w:rsidRPr="006E25B6">
        <w:t xml:space="preserve">N’hésitez pas à nous contacter au </w:t>
      </w:r>
      <w:r w:rsidR="00630322">
        <w:t>0</w:t>
      </w:r>
      <w:r w:rsidRPr="006E25B6">
        <w:t xml:space="preserve">9 81 63 38 92 </w:t>
      </w:r>
    </w:p>
    <w:p w14:paraId="75CC9512" w14:textId="77777777" w:rsidR="006E25B6" w:rsidRPr="006E25B6" w:rsidRDefault="006E25B6" w:rsidP="00E5507A">
      <w:r w:rsidRPr="006E25B6">
        <w:t xml:space="preserve">Siren : 532 777968 </w:t>
      </w:r>
    </w:p>
    <w:p w14:paraId="447FC3A2" w14:textId="77777777" w:rsidR="006E25B6" w:rsidRPr="006E25B6" w:rsidRDefault="006E25B6" w:rsidP="00E5507A">
      <w:r w:rsidRPr="006E25B6">
        <w:t xml:space="preserve">Association loi 1901 </w:t>
      </w:r>
    </w:p>
    <w:p w14:paraId="10927E3A" w14:textId="4F6DBBAF" w:rsidR="006E25B6" w:rsidRPr="006E25B6" w:rsidRDefault="006E25B6" w:rsidP="00E5507A">
      <w:r w:rsidRPr="006E25B6">
        <w:t>APE : 94 997</w:t>
      </w:r>
    </w:p>
    <w:p w14:paraId="5F0126CC" w14:textId="77777777" w:rsidR="006E25B6" w:rsidRPr="006E25B6" w:rsidRDefault="006E25B6" w:rsidP="00E5507A">
      <w:r w:rsidRPr="006E25B6">
        <w:t xml:space="preserve">contact@mesmainsenor.com </w:t>
      </w:r>
    </w:p>
    <w:p w14:paraId="7FDE174A" w14:textId="77777777" w:rsidR="006E25B6" w:rsidRPr="006E25B6" w:rsidRDefault="006E25B6" w:rsidP="00E5507A"/>
    <w:p w14:paraId="06306833" w14:textId="77777777" w:rsidR="006E25B6" w:rsidRPr="006E25B6" w:rsidRDefault="006E25B6" w:rsidP="00E5507A"/>
    <w:p w14:paraId="4403F2F1" w14:textId="77777777" w:rsidR="00630322" w:rsidRDefault="00630322" w:rsidP="00E5507A"/>
    <w:p w14:paraId="21DF0DA5" w14:textId="77777777" w:rsidR="00630322" w:rsidRDefault="00630322" w:rsidP="00E5507A">
      <w:r>
        <w:br w:type="page"/>
      </w:r>
    </w:p>
    <w:p w14:paraId="2636A474" w14:textId="52BAF1F5" w:rsidR="006E25B6" w:rsidRDefault="00630322" w:rsidP="00616502">
      <w:pPr>
        <w:pStyle w:val="Titre1"/>
      </w:pPr>
      <w:bookmarkStart w:id="196" w:name="_Toc182562875"/>
      <w:bookmarkStart w:id="197" w:name="_Toc215492350"/>
      <w:bookmarkStart w:id="198" w:name="_Toc215566130"/>
      <w:r w:rsidRPr="00616502">
        <w:lastRenderedPageBreak/>
        <w:t>N</w:t>
      </w:r>
      <w:r w:rsidR="00514E89" w:rsidRPr="00616502">
        <w:t>otre équipe</w:t>
      </w:r>
      <w:bookmarkEnd w:id="196"/>
      <w:bookmarkEnd w:id="197"/>
      <w:bookmarkEnd w:id="198"/>
    </w:p>
    <w:p w14:paraId="7D744F0F" w14:textId="77777777" w:rsidR="00616502" w:rsidRPr="006E25B6" w:rsidRDefault="00616502" w:rsidP="00E5507A"/>
    <w:p w14:paraId="78864700" w14:textId="77B6D8F6" w:rsidR="00454E7A" w:rsidRPr="00454E7A" w:rsidRDefault="00454E7A" w:rsidP="00454E7A">
      <w:r w:rsidRPr="00454E7A">
        <w:t>C</w:t>
      </w:r>
      <w:r w:rsidR="00514E89" w:rsidRPr="00454E7A">
        <w:t>harles</w:t>
      </w:r>
      <w:r w:rsidRPr="00454E7A">
        <w:t xml:space="preserve"> G</w:t>
      </w:r>
      <w:r w:rsidR="00514E89" w:rsidRPr="00454E7A">
        <w:t>uénot</w:t>
      </w:r>
      <w:r>
        <w:br/>
      </w:r>
      <w:r w:rsidRPr="00454E7A">
        <w:t>Président</w:t>
      </w:r>
    </w:p>
    <w:p w14:paraId="48EAB192" w14:textId="77777777" w:rsidR="00454E7A" w:rsidRDefault="00454E7A" w:rsidP="00454E7A"/>
    <w:p w14:paraId="7AA3305A" w14:textId="552E7B7D" w:rsidR="00454E7A" w:rsidRPr="00454E7A" w:rsidRDefault="00454E7A" w:rsidP="00454E7A">
      <w:r w:rsidRPr="00454E7A">
        <w:t>C</w:t>
      </w:r>
      <w:r w:rsidR="00514E89" w:rsidRPr="00454E7A">
        <w:t>aroline</w:t>
      </w:r>
      <w:r w:rsidRPr="00454E7A">
        <w:t xml:space="preserve"> C</w:t>
      </w:r>
      <w:r w:rsidR="00514E89" w:rsidRPr="00454E7A">
        <w:t>habaud</w:t>
      </w:r>
      <w:r>
        <w:br/>
      </w:r>
      <w:r w:rsidRPr="00454E7A">
        <w:t xml:space="preserve">Directrice </w:t>
      </w:r>
      <w:r>
        <w:t>–</w:t>
      </w:r>
      <w:r w:rsidRPr="00454E7A">
        <w:t xml:space="preserve"> Fondatrice</w:t>
      </w:r>
      <w:r>
        <w:br/>
      </w:r>
      <w:r w:rsidRPr="00454E7A">
        <w:t>caroline@mesmainsenor.com</w:t>
      </w:r>
    </w:p>
    <w:p w14:paraId="1E8E0A23" w14:textId="77777777" w:rsidR="00454E7A" w:rsidRDefault="00454E7A" w:rsidP="00454E7A"/>
    <w:p w14:paraId="25208133" w14:textId="3390EFD3" w:rsidR="00454E7A" w:rsidRPr="00454E7A" w:rsidRDefault="00454E7A" w:rsidP="00454E7A">
      <w:r w:rsidRPr="00454E7A">
        <w:t>M</w:t>
      </w:r>
      <w:r w:rsidR="00514E89" w:rsidRPr="00454E7A">
        <w:t>aryse</w:t>
      </w:r>
      <w:r w:rsidRPr="00454E7A">
        <w:t xml:space="preserve"> C</w:t>
      </w:r>
      <w:r w:rsidR="00514E89" w:rsidRPr="00454E7A">
        <w:t>ausse</w:t>
      </w:r>
      <w:r w:rsidRPr="00454E7A">
        <w:t>-G</w:t>
      </w:r>
      <w:r w:rsidR="00514E89" w:rsidRPr="00454E7A">
        <w:t>uimbard</w:t>
      </w:r>
      <w:r>
        <w:br/>
      </w:r>
      <w:r w:rsidRPr="00454E7A">
        <w:t>Assistante administrative</w:t>
      </w:r>
      <w:r>
        <w:br/>
      </w:r>
      <w:r w:rsidRPr="00454E7A">
        <w:t>contact@mesmainsenor.com</w:t>
      </w:r>
    </w:p>
    <w:p w14:paraId="63A5E890" w14:textId="77777777" w:rsidR="00454E7A" w:rsidRDefault="00454E7A" w:rsidP="00454E7A"/>
    <w:p w14:paraId="072793F3" w14:textId="33EE6DD0" w:rsidR="00454E7A" w:rsidRPr="00454E7A" w:rsidRDefault="00454E7A" w:rsidP="00454E7A">
      <w:r w:rsidRPr="00454E7A">
        <w:t>A</w:t>
      </w:r>
      <w:r w:rsidR="00514E89" w:rsidRPr="00454E7A">
        <w:t>udrey</w:t>
      </w:r>
      <w:r w:rsidRPr="00454E7A">
        <w:t xml:space="preserve"> C</w:t>
      </w:r>
      <w:r w:rsidR="00514E89" w:rsidRPr="00454E7A">
        <w:t>ondette</w:t>
      </w:r>
      <w:r>
        <w:br/>
      </w:r>
      <w:r w:rsidRPr="00454E7A">
        <w:t>Graphiste</w:t>
      </w:r>
      <w:r>
        <w:br/>
      </w:r>
      <w:r w:rsidRPr="00454E7A">
        <w:t>graphiste@mesmainsenor.com</w:t>
      </w:r>
    </w:p>
    <w:p w14:paraId="058DA075" w14:textId="77777777" w:rsidR="00454E7A" w:rsidRDefault="00454E7A" w:rsidP="00454E7A"/>
    <w:p w14:paraId="491B1CA6" w14:textId="2607FE9E" w:rsidR="00454E7A" w:rsidRPr="00454E7A" w:rsidRDefault="00454E7A" w:rsidP="00454E7A">
      <w:r w:rsidRPr="00454E7A">
        <w:t>L</w:t>
      </w:r>
      <w:r w:rsidR="00514E89" w:rsidRPr="00454E7A">
        <w:t>aurène</w:t>
      </w:r>
      <w:r w:rsidRPr="00454E7A">
        <w:t xml:space="preserve"> L</w:t>
      </w:r>
      <w:r w:rsidR="00514E89" w:rsidRPr="00454E7A">
        <w:t>avaud</w:t>
      </w:r>
      <w:r>
        <w:br/>
      </w:r>
      <w:r w:rsidRPr="00454E7A">
        <w:t>Graphiste</w:t>
      </w:r>
      <w:r>
        <w:br/>
      </w:r>
      <w:r w:rsidRPr="00454E7A">
        <w:t>graphiste@mesmainsenor.com</w:t>
      </w:r>
    </w:p>
    <w:p w14:paraId="73F8AA45" w14:textId="77777777" w:rsidR="00454E7A" w:rsidRPr="00C25A54" w:rsidRDefault="00454E7A" w:rsidP="00454E7A"/>
    <w:p w14:paraId="6F8E4E61" w14:textId="28E05CDA" w:rsidR="006E25B6" w:rsidRPr="006E25B6" w:rsidRDefault="00454E7A" w:rsidP="00454E7A">
      <w:r w:rsidRPr="00454E7A">
        <w:t>C</w:t>
      </w:r>
      <w:r w:rsidR="00514E89" w:rsidRPr="00454E7A">
        <w:t>arine</w:t>
      </w:r>
      <w:r w:rsidRPr="00454E7A">
        <w:t xml:space="preserve"> C</w:t>
      </w:r>
      <w:r w:rsidR="00514E89" w:rsidRPr="00454E7A">
        <w:t>osta</w:t>
      </w:r>
      <w:r w:rsidRPr="00454E7A">
        <w:br/>
        <w:t xml:space="preserve">Chargée de projet VAIS </w:t>
      </w:r>
      <w:r>
        <w:t>–</w:t>
      </w:r>
      <w:r w:rsidRPr="00454E7A">
        <w:t xml:space="preserve"> Formatrice</w:t>
      </w:r>
      <w:r>
        <w:br/>
      </w:r>
      <w:r w:rsidRPr="00454E7A">
        <w:t>eduquer-proteger@mesmainsenor.com</w:t>
      </w:r>
    </w:p>
    <w:p w14:paraId="472D6278" w14:textId="77777777" w:rsidR="00454E7A" w:rsidRDefault="00454E7A" w:rsidP="004716D9"/>
    <w:p w14:paraId="7245ADFA" w14:textId="1F4CC0FF" w:rsidR="004716D9" w:rsidRPr="004716D9" w:rsidRDefault="00630322" w:rsidP="00454E7A">
      <w:r>
        <w:t xml:space="preserve">Un grand merci à </w:t>
      </w:r>
      <w:r w:rsidR="00454E7A">
        <w:t>n</w:t>
      </w:r>
      <w:r w:rsidR="00454E7A" w:rsidRPr="00454E7A">
        <w:t>os bénévoles et à notre service civique qui participent</w:t>
      </w:r>
      <w:r w:rsidR="00454E7A">
        <w:t xml:space="preserve"> </w:t>
      </w:r>
      <w:r w:rsidR="00454E7A" w:rsidRPr="00454E7A">
        <w:t>activement à la fabrication des livres : Aline, Cathy, Céline,</w:t>
      </w:r>
      <w:r w:rsidR="00454E7A">
        <w:t xml:space="preserve"> </w:t>
      </w:r>
      <w:r w:rsidR="00454E7A" w:rsidRPr="00454E7A">
        <w:t>Christiane, Clara, Dominique C., Dominique D., Élodie, Hélène</w:t>
      </w:r>
      <w:r w:rsidR="00454E7A">
        <w:t xml:space="preserve"> </w:t>
      </w:r>
      <w:r w:rsidR="00454E7A" w:rsidRPr="00454E7A">
        <w:t>J., Hélène T., Josette, Marie-Claude CL., Martine B., Martine C.,</w:t>
      </w:r>
      <w:r w:rsidR="00454E7A">
        <w:t xml:space="preserve"> </w:t>
      </w:r>
      <w:r w:rsidR="00454E7A" w:rsidRPr="00454E7A">
        <w:t>Maryse, Michelle, Monique, Nadine, Nathalie, Odile, Sephora.</w:t>
      </w:r>
    </w:p>
    <w:p w14:paraId="76257D48" w14:textId="76304767" w:rsidR="00A21900" w:rsidRDefault="00A21900" w:rsidP="00E5507A"/>
    <w:p w14:paraId="0DD86175" w14:textId="77777777" w:rsidR="00A21900" w:rsidRDefault="00A21900">
      <w:r>
        <w:br w:type="page"/>
      </w:r>
    </w:p>
    <w:p w14:paraId="377A701F" w14:textId="3F68E6A8" w:rsidR="00595511" w:rsidRPr="00A21900" w:rsidRDefault="00A21900" w:rsidP="00A21900">
      <w:pPr>
        <w:pStyle w:val="Titre1"/>
      </w:pPr>
      <w:bookmarkStart w:id="199" w:name="_Toc182562876"/>
      <w:bookmarkStart w:id="200" w:name="_Toc215492351"/>
      <w:bookmarkStart w:id="201" w:name="_Toc215566131"/>
      <w:r w:rsidRPr="00A21900">
        <w:lastRenderedPageBreak/>
        <w:t>C</w:t>
      </w:r>
      <w:r w:rsidR="00514E89" w:rsidRPr="00A21900">
        <w:t>oordonnées</w:t>
      </w:r>
      <w:bookmarkEnd w:id="199"/>
      <w:bookmarkEnd w:id="200"/>
      <w:bookmarkEnd w:id="201"/>
    </w:p>
    <w:p w14:paraId="289FADBB" w14:textId="77777777" w:rsidR="00A21900" w:rsidRDefault="00A21900" w:rsidP="00E5507A">
      <w:pPr>
        <w:rPr>
          <w:rStyle w:val="Titre1Car"/>
        </w:rPr>
      </w:pPr>
    </w:p>
    <w:p w14:paraId="617BF9DE" w14:textId="30252327" w:rsidR="00A21900" w:rsidRPr="007E7A61" w:rsidRDefault="00A21900" w:rsidP="007E7A61">
      <w:r w:rsidRPr="007E7A61">
        <w:t>Mail</w:t>
      </w:r>
      <w:r w:rsidRPr="007E7A61">
        <w:rPr>
          <w:rFonts w:ascii="Calibri" w:hAnsi="Calibri" w:cs="Calibri"/>
        </w:rPr>
        <w:t> </w:t>
      </w:r>
      <w:r w:rsidRPr="007E7A61">
        <w:t>:</w:t>
      </w:r>
      <w:r w:rsidR="00454E7A">
        <w:br/>
      </w:r>
      <w:hyperlink r:id="rId15" w:history="1">
        <w:r w:rsidRPr="00A21900">
          <w:rPr>
            <w:rStyle w:val="Lienhypertexte"/>
            <w:rFonts w:eastAsiaTheme="majorEastAsia" w:cstheme="majorBidi"/>
            <w:color w:val="000000" w:themeColor="text1"/>
          </w:rPr>
          <w:t>contact@mesmainsenor.com</w:t>
        </w:r>
      </w:hyperlink>
    </w:p>
    <w:p w14:paraId="1B7D399C" w14:textId="77777777" w:rsidR="00A21900" w:rsidRPr="007E7A61" w:rsidRDefault="00A21900" w:rsidP="007E7A61"/>
    <w:p w14:paraId="30B1FF11" w14:textId="7156CC5C" w:rsidR="00A21900" w:rsidRPr="007E7A61" w:rsidRDefault="00A21900" w:rsidP="007E7A61">
      <w:r w:rsidRPr="007E7A61">
        <w:t>Site internet</w:t>
      </w:r>
      <w:r w:rsidRPr="007E7A61">
        <w:rPr>
          <w:rFonts w:ascii="Calibri" w:hAnsi="Calibri" w:cs="Calibri"/>
        </w:rPr>
        <w:t> </w:t>
      </w:r>
      <w:r w:rsidRPr="007E7A61">
        <w:t>:</w:t>
      </w:r>
      <w:r w:rsidR="00454E7A">
        <w:br/>
      </w:r>
      <w:hyperlink r:id="rId16" w:history="1">
        <w:r w:rsidR="00454E7A" w:rsidRPr="00DF362A">
          <w:rPr>
            <w:rStyle w:val="Lienhypertexte"/>
            <w:rFonts w:eastAsiaTheme="majorEastAsia" w:cstheme="majorBidi"/>
          </w:rPr>
          <w:t>www.mesmainsenor.com</w:t>
        </w:r>
      </w:hyperlink>
    </w:p>
    <w:p w14:paraId="78B486D3" w14:textId="77777777" w:rsidR="00A21900" w:rsidRPr="007E7A61" w:rsidRDefault="00A21900" w:rsidP="007E7A61"/>
    <w:p w14:paraId="4571431C" w14:textId="0291AF2C" w:rsidR="00A21900" w:rsidRPr="007E7A61" w:rsidRDefault="00A21900" w:rsidP="007E7A61">
      <w:r w:rsidRPr="007E7A61">
        <w:t>Numéro de téléphone</w:t>
      </w:r>
      <w:r w:rsidRPr="007E7A61">
        <w:rPr>
          <w:rFonts w:ascii="Calibri" w:hAnsi="Calibri" w:cs="Calibri"/>
        </w:rPr>
        <w:t> </w:t>
      </w:r>
      <w:r w:rsidRPr="007E7A61">
        <w:t>:</w:t>
      </w:r>
      <w:r w:rsidR="00454E7A">
        <w:br/>
      </w:r>
      <w:r w:rsidRPr="007E7A61">
        <w:t>09</w:t>
      </w:r>
      <w:r w:rsidR="00454E7A">
        <w:t xml:space="preserve"> </w:t>
      </w:r>
      <w:r w:rsidRPr="007E7A61">
        <w:t>81</w:t>
      </w:r>
      <w:r w:rsidR="00454E7A">
        <w:t xml:space="preserve"> </w:t>
      </w:r>
      <w:r w:rsidRPr="007E7A61">
        <w:t>63</w:t>
      </w:r>
      <w:r w:rsidR="00454E7A">
        <w:t xml:space="preserve"> </w:t>
      </w:r>
      <w:r w:rsidRPr="007E7A61">
        <w:t>38</w:t>
      </w:r>
      <w:r w:rsidR="00454E7A">
        <w:t xml:space="preserve"> </w:t>
      </w:r>
      <w:r w:rsidRPr="007E7A61">
        <w:t>92</w:t>
      </w:r>
    </w:p>
    <w:p w14:paraId="30BDA302" w14:textId="77777777" w:rsidR="00A21900" w:rsidRPr="007E7A61" w:rsidRDefault="00A21900" w:rsidP="007E7A61"/>
    <w:p w14:paraId="45451B4C" w14:textId="1B50F77D" w:rsidR="00A21900" w:rsidRPr="007E7A61" w:rsidRDefault="00A21900" w:rsidP="007E7A61">
      <w:r w:rsidRPr="007E7A61">
        <w:t>Retrouvez-nous sur les réseaux sociaux</w:t>
      </w:r>
      <w:r w:rsidRPr="007E7A61">
        <w:rPr>
          <w:rFonts w:ascii="Calibri" w:hAnsi="Calibri" w:cs="Calibri"/>
        </w:rPr>
        <w:t> </w:t>
      </w:r>
      <w:r w:rsidRPr="007E7A61">
        <w:t>:</w:t>
      </w:r>
    </w:p>
    <w:p w14:paraId="3BBAE00F" w14:textId="77777777" w:rsidR="00A21900" w:rsidRPr="007E7A61" w:rsidRDefault="00A21900" w:rsidP="007E7A61"/>
    <w:p w14:paraId="62C3A3E9" w14:textId="44672241" w:rsidR="00A21900" w:rsidRPr="000736D3" w:rsidRDefault="00A21900" w:rsidP="007E7A61">
      <w:r w:rsidRPr="000736D3">
        <w:t>Facebook</w:t>
      </w:r>
      <w:r w:rsidRPr="000736D3">
        <w:rPr>
          <w:rFonts w:ascii="Calibri" w:hAnsi="Calibri" w:cs="Calibri"/>
        </w:rPr>
        <w:t> </w:t>
      </w:r>
      <w:r w:rsidRPr="000736D3">
        <w:t>:</w:t>
      </w:r>
      <w:r w:rsidR="00454E7A">
        <w:br/>
      </w:r>
      <w:hyperlink r:id="rId17" w:history="1">
        <w:r w:rsidR="00454E7A" w:rsidRPr="00DF362A">
          <w:rPr>
            <w:rStyle w:val="Lienhypertexte"/>
            <w:rFonts w:eastAsiaTheme="majorEastAsia" w:cstheme="majorBidi"/>
          </w:rPr>
          <w:t>www.facebook.com/mesmainsenor</w:t>
        </w:r>
      </w:hyperlink>
    </w:p>
    <w:p w14:paraId="5418ACBE" w14:textId="77777777" w:rsidR="00A21900" w:rsidRPr="000736D3" w:rsidRDefault="00A21900" w:rsidP="007E7A61"/>
    <w:p w14:paraId="11D38833" w14:textId="325EB8A3" w:rsidR="00A21900" w:rsidRPr="00AF3FEB" w:rsidRDefault="00A21900" w:rsidP="007E7A61">
      <w:r w:rsidRPr="00AF3FEB">
        <w:t>Instagram</w:t>
      </w:r>
      <w:r w:rsidRPr="00AF3FEB">
        <w:rPr>
          <w:rFonts w:ascii="Calibri" w:hAnsi="Calibri" w:cs="Calibri"/>
        </w:rPr>
        <w:t> </w:t>
      </w:r>
      <w:r w:rsidRPr="00AF3FEB">
        <w:t xml:space="preserve">: </w:t>
      </w:r>
      <w:hyperlink r:id="rId18" w:history="1">
        <w:r w:rsidR="00454E7A" w:rsidRPr="00DF362A">
          <w:rPr>
            <w:rStyle w:val="Lienhypertexte"/>
            <w:rFonts w:eastAsiaTheme="majorEastAsia" w:cstheme="majorBidi"/>
          </w:rPr>
          <w:br/>
          <w:t>www.instagram.com/mesmainsenor87/</w:t>
        </w:r>
      </w:hyperlink>
    </w:p>
    <w:p w14:paraId="28F6CDFB" w14:textId="77777777" w:rsidR="00A21900" w:rsidRPr="00AF3FEB" w:rsidRDefault="00A21900" w:rsidP="007E7A61"/>
    <w:p w14:paraId="1DB3341C" w14:textId="11D50D60" w:rsidR="00AF3FEB" w:rsidRPr="00AF3FEB" w:rsidRDefault="00A21900">
      <w:r w:rsidRPr="00AF3FEB">
        <w:t>Linkedin</w:t>
      </w:r>
      <w:r w:rsidRPr="00AF3FEB">
        <w:rPr>
          <w:rFonts w:ascii="Calibri" w:hAnsi="Calibri" w:cs="Calibri"/>
        </w:rPr>
        <w:t> </w:t>
      </w:r>
      <w:r w:rsidRPr="00AF3FEB">
        <w:t>:</w:t>
      </w:r>
      <w:r w:rsidR="00454E7A">
        <w:br/>
      </w:r>
      <w:hyperlink r:id="rId19" w:history="1">
        <w:r w:rsidR="00454E7A" w:rsidRPr="00DF362A">
          <w:rPr>
            <w:rStyle w:val="Lienhypertexte"/>
          </w:rPr>
          <w:t>www.linkedin.com/company/mesmaisnenor87/</w:t>
        </w:r>
      </w:hyperlink>
    </w:p>
    <w:sectPr w:rsidR="00AF3FEB" w:rsidRPr="00AF3F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ole">
    <w:panose1 w:val="020B0500020200000003"/>
    <w:charset w:val="00"/>
    <w:family w:val="swiss"/>
    <w:pitch w:val="variable"/>
    <w:sig w:usb0="A000000F" w:usb1="00002063" w:usb2="00000000" w:usb3="00000000" w:csb0="00000003"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ource Sans Pro Semibold">
    <w:altName w:val="Source Sans Pro SemiBold"/>
    <w:panose1 w:val="020B0603030403020204"/>
    <w:charset w:val="00"/>
    <w:family w:val="swiss"/>
    <w:notTrueType/>
    <w:pitch w:val="variable"/>
    <w:sig w:usb0="600002F7" w:usb1="02000001" w:usb2="00000000" w:usb3="00000000" w:csb0="0000019F" w:csb1="00000000"/>
  </w:font>
  <w:font w:name="Source Sans Pro">
    <w:altName w:val="Source Sans Pro"/>
    <w:panose1 w:val="020B0503030403020204"/>
    <w:charset w:val="00"/>
    <w:family w:val="swiss"/>
    <w:pitch w:val="variable"/>
    <w:sig w:usb0="600002F7" w:usb1="02000001" w:usb2="00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Braille TBFr2007 INS HEA">
    <w:panose1 w:val="02000000000000000000"/>
    <w:charset w:val="00"/>
    <w:family w:val="auto"/>
    <w:pitch w:val="variable"/>
    <w:sig w:usb0="A00002AF" w:usb1="500078FB" w:usb2="00000000" w:usb3="00000000" w:csb0="0000019F" w:csb1="00000000"/>
  </w:font>
  <w:font w:name="Circe Rounded">
    <w:panose1 w:val="020F0502020203020203"/>
    <w:charset w:val="4D"/>
    <w:family w:val="swiss"/>
    <w:pitch w:val="variable"/>
    <w:sig w:usb0="A00002FF" w:usb1="5000606B" w:usb2="00000000" w:usb3="00000000" w:csb0="00000097" w:csb1="00000000"/>
  </w:font>
  <w:font w:name="Simplicity">
    <w:panose1 w:val="020B0604020202020204"/>
    <w:charset w:val="4D"/>
    <w:family w:val="auto"/>
    <w:pitch w:val="default"/>
    <w:sig w:usb0="00000003" w:usb1="00000000" w:usb2="00000000" w:usb3="00000000" w:csb0="00000001" w:csb1="00000000"/>
  </w:font>
  <w:font w:name="Calibri (Corps)">
    <w:altName w:val="Calibri"/>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B6621C"/>
    <w:multiLevelType w:val="hybridMultilevel"/>
    <w:tmpl w:val="681A2F18"/>
    <w:lvl w:ilvl="0" w:tplc="0368F3B8">
      <w:start w:val="30"/>
      <w:numFmt w:val="bullet"/>
      <w:lvlText w:val="-"/>
      <w:lvlJc w:val="left"/>
      <w:pPr>
        <w:ind w:left="720" w:hanging="360"/>
      </w:pPr>
      <w:rPr>
        <w:rFonts w:ascii="Luciole" w:eastAsiaTheme="minorHAnsi" w:hAnsi="Lucio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4745882"/>
    <w:multiLevelType w:val="hybridMultilevel"/>
    <w:tmpl w:val="8EEC87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01674453">
    <w:abstractNumId w:val="0"/>
  </w:num>
  <w:num w:numId="2" w16cid:durableId="1313288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5B6"/>
    <w:rsid w:val="00017B01"/>
    <w:rsid w:val="00047947"/>
    <w:rsid w:val="000736D3"/>
    <w:rsid w:val="000755AF"/>
    <w:rsid w:val="0009159D"/>
    <w:rsid w:val="00097F6A"/>
    <w:rsid w:val="000A7AE3"/>
    <w:rsid w:val="000C42FA"/>
    <w:rsid w:val="000F432A"/>
    <w:rsid w:val="000F57CB"/>
    <w:rsid w:val="00115D6D"/>
    <w:rsid w:val="00151F4A"/>
    <w:rsid w:val="001540CF"/>
    <w:rsid w:val="001A4B6B"/>
    <w:rsid w:val="001B5131"/>
    <w:rsid w:val="001C2D24"/>
    <w:rsid w:val="001F1ADA"/>
    <w:rsid w:val="001F3BAE"/>
    <w:rsid w:val="00201E2E"/>
    <w:rsid w:val="002042CB"/>
    <w:rsid w:val="00222E69"/>
    <w:rsid w:val="00283162"/>
    <w:rsid w:val="003154E2"/>
    <w:rsid w:val="00327CBA"/>
    <w:rsid w:val="00337145"/>
    <w:rsid w:val="0037531F"/>
    <w:rsid w:val="0037646B"/>
    <w:rsid w:val="0037746A"/>
    <w:rsid w:val="003B3DF5"/>
    <w:rsid w:val="003C78AB"/>
    <w:rsid w:val="003D11C2"/>
    <w:rsid w:val="00454E7A"/>
    <w:rsid w:val="004716D9"/>
    <w:rsid w:val="004E3FFF"/>
    <w:rsid w:val="00514E89"/>
    <w:rsid w:val="00526B20"/>
    <w:rsid w:val="00545C9E"/>
    <w:rsid w:val="00560641"/>
    <w:rsid w:val="00560D56"/>
    <w:rsid w:val="00595511"/>
    <w:rsid w:val="005A61FF"/>
    <w:rsid w:val="005A6395"/>
    <w:rsid w:val="005B4F95"/>
    <w:rsid w:val="005F2278"/>
    <w:rsid w:val="00615560"/>
    <w:rsid w:val="00616502"/>
    <w:rsid w:val="00623BCC"/>
    <w:rsid w:val="00630322"/>
    <w:rsid w:val="0066242A"/>
    <w:rsid w:val="006C2746"/>
    <w:rsid w:val="006E25B6"/>
    <w:rsid w:val="00714265"/>
    <w:rsid w:val="00746F4E"/>
    <w:rsid w:val="0075727F"/>
    <w:rsid w:val="007A7E2D"/>
    <w:rsid w:val="007E435D"/>
    <w:rsid w:val="007E7A61"/>
    <w:rsid w:val="007F0692"/>
    <w:rsid w:val="007F413A"/>
    <w:rsid w:val="00845484"/>
    <w:rsid w:val="00854408"/>
    <w:rsid w:val="00890231"/>
    <w:rsid w:val="00892413"/>
    <w:rsid w:val="008D3551"/>
    <w:rsid w:val="00916A82"/>
    <w:rsid w:val="00920C06"/>
    <w:rsid w:val="0095266E"/>
    <w:rsid w:val="009929AD"/>
    <w:rsid w:val="009C55B0"/>
    <w:rsid w:val="009D4FD7"/>
    <w:rsid w:val="009E0B44"/>
    <w:rsid w:val="00A06849"/>
    <w:rsid w:val="00A21900"/>
    <w:rsid w:val="00A440F0"/>
    <w:rsid w:val="00A77952"/>
    <w:rsid w:val="00AA1C26"/>
    <w:rsid w:val="00AA4233"/>
    <w:rsid w:val="00AB5B16"/>
    <w:rsid w:val="00AD1EE1"/>
    <w:rsid w:val="00AE4717"/>
    <w:rsid w:val="00AF3FEB"/>
    <w:rsid w:val="00AF71E1"/>
    <w:rsid w:val="00B10DC4"/>
    <w:rsid w:val="00B27E4E"/>
    <w:rsid w:val="00B3507B"/>
    <w:rsid w:val="00B42CBC"/>
    <w:rsid w:val="00B56172"/>
    <w:rsid w:val="00B62E39"/>
    <w:rsid w:val="00B76EA8"/>
    <w:rsid w:val="00BC543F"/>
    <w:rsid w:val="00BD0BED"/>
    <w:rsid w:val="00C25A54"/>
    <w:rsid w:val="00C27F21"/>
    <w:rsid w:val="00C313BB"/>
    <w:rsid w:val="00C4714F"/>
    <w:rsid w:val="00C515B5"/>
    <w:rsid w:val="00C96A25"/>
    <w:rsid w:val="00CD09A7"/>
    <w:rsid w:val="00CE56B0"/>
    <w:rsid w:val="00D116DA"/>
    <w:rsid w:val="00D45D36"/>
    <w:rsid w:val="00D51588"/>
    <w:rsid w:val="00D61116"/>
    <w:rsid w:val="00D8565B"/>
    <w:rsid w:val="00E07086"/>
    <w:rsid w:val="00E237B5"/>
    <w:rsid w:val="00E338A5"/>
    <w:rsid w:val="00E5507A"/>
    <w:rsid w:val="00E71A6B"/>
    <w:rsid w:val="00E74BE4"/>
    <w:rsid w:val="00E779B5"/>
    <w:rsid w:val="00E83BAB"/>
    <w:rsid w:val="00EB4389"/>
    <w:rsid w:val="00ED64F0"/>
    <w:rsid w:val="00EF309A"/>
    <w:rsid w:val="00F36EE2"/>
    <w:rsid w:val="00F82953"/>
    <w:rsid w:val="00F85FDE"/>
    <w:rsid w:val="00FB2A47"/>
    <w:rsid w:val="00FC4925"/>
    <w:rsid w:val="00FC4C29"/>
    <w:rsid w:val="00FD42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7C59C"/>
  <w15:chartTrackingRefBased/>
  <w15:docId w15:val="{F9AE4469-74BB-884E-AA85-C83AF634F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FFF"/>
    <w:rPr>
      <w:rFonts w:ascii="Luciole" w:hAnsi="Luciole"/>
      <w:sz w:val="32"/>
      <w:szCs w:val="32"/>
    </w:rPr>
  </w:style>
  <w:style w:type="paragraph" w:styleId="Titre1">
    <w:name w:val="heading 1"/>
    <w:basedOn w:val="Normal"/>
    <w:next w:val="Normal"/>
    <w:link w:val="Titre1Car"/>
    <w:uiPriority w:val="9"/>
    <w:qFormat/>
    <w:rsid w:val="0075727F"/>
    <w:pPr>
      <w:keepNext/>
      <w:keepLines/>
      <w:spacing w:before="240"/>
      <w:outlineLvl w:val="0"/>
    </w:pPr>
    <w:rPr>
      <w:rFonts w:eastAsiaTheme="majorEastAsia" w:cstheme="majorBidi"/>
      <w:b/>
      <w:color w:val="1F3864" w:themeColor="accent1" w:themeShade="80"/>
      <w:sz w:val="40"/>
      <w:szCs w:val="40"/>
    </w:rPr>
  </w:style>
  <w:style w:type="paragraph" w:styleId="Titre2">
    <w:name w:val="heading 2"/>
    <w:basedOn w:val="Normal"/>
    <w:next w:val="Normal"/>
    <w:link w:val="Titre2Car"/>
    <w:uiPriority w:val="9"/>
    <w:unhideWhenUsed/>
    <w:qFormat/>
    <w:rsid w:val="000A7AE3"/>
    <w:pPr>
      <w:keepNext/>
      <w:keepLines/>
      <w:spacing w:before="40"/>
      <w:outlineLvl w:val="1"/>
    </w:pPr>
    <w:rPr>
      <w:rFonts w:eastAsiaTheme="majorEastAsia" w:cstheme="majorBidi"/>
      <w:b/>
      <w:color w:val="C45911" w:themeColor="accent2" w:themeShade="BF"/>
      <w:sz w:val="36"/>
    </w:rPr>
  </w:style>
  <w:style w:type="paragraph" w:styleId="Titre3">
    <w:name w:val="heading 3"/>
    <w:basedOn w:val="Normal"/>
    <w:next w:val="Normal"/>
    <w:link w:val="Titre3Car"/>
    <w:uiPriority w:val="9"/>
    <w:unhideWhenUsed/>
    <w:qFormat/>
    <w:rsid w:val="000A7AE3"/>
    <w:pPr>
      <w:keepNext/>
      <w:keepLines/>
      <w:spacing w:before="40"/>
      <w:outlineLvl w:val="2"/>
    </w:pPr>
    <w:rPr>
      <w:rFonts w:eastAsiaTheme="majorEastAsia" w:cstheme="majorBidi"/>
      <w:b/>
      <w:color w:val="538135" w:themeColor="accent6" w:themeShade="BF"/>
      <w:szCs w:val="24"/>
    </w:rPr>
  </w:style>
  <w:style w:type="paragraph" w:styleId="Titre4">
    <w:name w:val="heading 4"/>
    <w:basedOn w:val="Normal"/>
    <w:next w:val="Normal"/>
    <w:link w:val="Titre4Car"/>
    <w:uiPriority w:val="9"/>
    <w:unhideWhenUsed/>
    <w:qFormat/>
    <w:rsid w:val="009E0B44"/>
    <w:pPr>
      <w:keepNext/>
      <w:keepLines/>
      <w:spacing w:before="40"/>
      <w:outlineLvl w:val="3"/>
    </w:pPr>
    <w:rPr>
      <w:rFonts w:eastAsiaTheme="majorEastAsia" w:cstheme="majorBidi"/>
      <w:iCs/>
      <w:color w:val="ED7D31" w:themeColor="accent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727F"/>
    <w:rPr>
      <w:rFonts w:ascii="Luciole" w:eastAsiaTheme="majorEastAsia" w:hAnsi="Luciole" w:cstheme="majorBidi"/>
      <w:b/>
      <w:color w:val="1F3864" w:themeColor="accent1" w:themeShade="80"/>
      <w:sz w:val="40"/>
      <w:szCs w:val="40"/>
    </w:rPr>
  </w:style>
  <w:style w:type="paragraph" w:styleId="Titre">
    <w:name w:val="Title"/>
    <w:basedOn w:val="Normal"/>
    <w:next w:val="Normal"/>
    <w:link w:val="TitreCar"/>
    <w:uiPriority w:val="10"/>
    <w:qFormat/>
    <w:rsid w:val="006E25B6"/>
    <w:pPr>
      <w:contextualSpacing/>
    </w:pPr>
    <w:rPr>
      <w:rFonts w:eastAsiaTheme="majorEastAsia" w:cstheme="majorBidi"/>
      <w:color w:val="2F5496" w:themeColor="accent1" w:themeShade="BF"/>
      <w:spacing w:val="-10"/>
      <w:kern w:val="28"/>
      <w:sz w:val="44"/>
      <w:szCs w:val="44"/>
    </w:rPr>
  </w:style>
  <w:style w:type="character" w:customStyle="1" w:styleId="TitreCar">
    <w:name w:val="Titre Car"/>
    <w:basedOn w:val="Policepardfaut"/>
    <w:link w:val="Titre"/>
    <w:uiPriority w:val="10"/>
    <w:rsid w:val="006E25B6"/>
    <w:rPr>
      <w:rFonts w:ascii="Luciole" w:eastAsiaTheme="majorEastAsia" w:hAnsi="Luciole" w:cstheme="majorBidi"/>
      <w:color w:val="2F5496" w:themeColor="accent1" w:themeShade="BF"/>
      <w:spacing w:val="-10"/>
      <w:kern w:val="28"/>
      <w:sz w:val="44"/>
      <w:szCs w:val="44"/>
    </w:rPr>
  </w:style>
  <w:style w:type="paragraph" w:styleId="Paragraphedeliste">
    <w:name w:val="List Paragraph"/>
    <w:basedOn w:val="Normal"/>
    <w:uiPriority w:val="34"/>
    <w:qFormat/>
    <w:rsid w:val="006E25B6"/>
    <w:pPr>
      <w:ind w:left="720"/>
      <w:contextualSpacing/>
    </w:pPr>
  </w:style>
  <w:style w:type="character" w:customStyle="1" w:styleId="Titre2Car">
    <w:name w:val="Titre 2 Car"/>
    <w:basedOn w:val="Policepardfaut"/>
    <w:link w:val="Titre2"/>
    <w:uiPriority w:val="9"/>
    <w:rsid w:val="000A7AE3"/>
    <w:rPr>
      <w:rFonts w:ascii="Luciole" w:eastAsiaTheme="majorEastAsia" w:hAnsi="Luciole" w:cstheme="majorBidi"/>
      <w:b/>
      <w:color w:val="C45911" w:themeColor="accent2" w:themeShade="BF"/>
      <w:sz w:val="36"/>
      <w:szCs w:val="32"/>
    </w:rPr>
  </w:style>
  <w:style w:type="paragraph" w:customStyle="1" w:styleId="Default">
    <w:name w:val="Default"/>
    <w:rsid w:val="00B76EA8"/>
    <w:pPr>
      <w:autoSpaceDE w:val="0"/>
      <w:autoSpaceDN w:val="0"/>
      <w:adjustRightInd w:val="0"/>
    </w:pPr>
    <w:rPr>
      <w:rFonts w:ascii="Source Sans Pro Semibold" w:hAnsi="Source Sans Pro Semibold" w:cs="Source Sans Pro Semibold"/>
      <w:color w:val="000000"/>
      <w:kern w:val="0"/>
    </w:rPr>
  </w:style>
  <w:style w:type="paragraph" w:customStyle="1" w:styleId="auteur2024">
    <w:name w:val="auteur (2024)"/>
    <w:basedOn w:val="Normal"/>
    <w:uiPriority w:val="99"/>
    <w:rsid w:val="00B76EA8"/>
    <w:pPr>
      <w:suppressAutoHyphens/>
      <w:autoSpaceDE w:val="0"/>
      <w:autoSpaceDN w:val="0"/>
      <w:adjustRightInd w:val="0"/>
      <w:spacing w:line="240" w:lineRule="atLeast"/>
      <w:textAlignment w:val="center"/>
    </w:pPr>
    <w:rPr>
      <w:rFonts w:ascii="Source Sans Pro Semibold" w:hAnsi="Source Sans Pro Semibold" w:cs="Source Sans Pro Semibold"/>
      <w:b/>
      <w:bCs/>
      <w:color w:val="1E6F99"/>
      <w:kern w:val="0"/>
      <w:sz w:val="24"/>
      <w:szCs w:val="24"/>
    </w:rPr>
  </w:style>
  <w:style w:type="paragraph" w:customStyle="1" w:styleId="paragraphe2024">
    <w:name w:val="paragraphe (2024)"/>
    <w:basedOn w:val="Normal"/>
    <w:uiPriority w:val="99"/>
    <w:rsid w:val="00B76EA8"/>
    <w:pPr>
      <w:suppressAutoHyphens/>
      <w:autoSpaceDE w:val="0"/>
      <w:autoSpaceDN w:val="0"/>
      <w:adjustRightInd w:val="0"/>
      <w:spacing w:line="240" w:lineRule="atLeast"/>
      <w:textAlignment w:val="center"/>
    </w:pPr>
    <w:rPr>
      <w:rFonts w:ascii="Source Sans Pro" w:hAnsi="Source Sans Pro" w:cs="Source Sans Pro"/>
      <w:color w:val="1E6F99"/>
      <w:kern w:val="0"/>
      <w:sz w:val="20"/>
      <w:szCs w:val="20"/>
    </w:rPr>
  </w:style>
  <w:style w:type="paragraph" w:customStyle="1" w:styleId="Paragraphestandard">
    <w:name w:val="[Paragraphe standard]"/>
    <w:basedOn w:val="Normal"/>
    <w:uiPriority w:val="99"/>
    <w:rsid w:val="0037531F"/>
    <w:pPr>
      <w:autoSpaceDE w:val="0"/>
      <w:autoSpaceDN w:val="0"/>
      <w:adjustRightInd w:val="0"/>
      <w:spacing w:line="288" w:lineRule="auto"/>
      <w:textAlignment w:val="center"/>
    </w:pPr>
    <w:rPr>
      <w:rFonts w:ascii="MinionPro-Regular" w:hAnsi="MinionPro-Regular" w:cs="MinionPro-Regular"/>
      <w:color w:val="000000"/>
      <w:kern w:val="0"/>
      <w:sz w:val="24"/>
      <w:szCs w:val="24"/>
    </w:rPr>
  </w:style>
  <w:style w:type="character" w:customStyle="1" w:styleId="TitreBrailleEducbraille">
    <w:name w:val="Titre Braille Educ&amp;braille"/>
    <w:uiPriority w:val="99"/>
    <w:rsid w:val="0037531F"/>
    <w:rPr>
      <w:rFonts w:ascii="Braille TBFr2007 INS HEA" w:hAnsi="Braille TBFr2007 INS HEA" w:cs="Braille TBFr2007 INS HEA"/>
      <w:color w:val="000000"/>
      <w:sz w:val="28"/>
      <w:szCs w:val="28"/>
    </w:rPr>
  </w:style>
  <w:style w:type="paragraph" w:styleId="Sansinterligne">
    <w:name w:val="No Spacing"/>
    <w:uiPriority w:val="1"/>
    <w:qFormat/>
    <w:rsid w:val="0037531F"/>
    <w:rPr>
      <w:rFonts w:ascii="Luciole" w:hAnsi="Luciole"/>
      <w:sz w:val="32"/>
      <w:szCs w:val="32"/>
    </w:rPr>
  </w:style>
  <w:style w:type="paragraph" w:customStyle="1" w:styleId="rsum">
    <w:name w:val="résumé"/>
    <w:basedOn w:val="Normal"/>
    <w:uiPriority w:val="99"/>
    <w:rsid w:val="003C78AB"/>
    <w:pPr>
      <w:suppressAutoHyphens/>
      <w:autoSpaceDE w:val="0"/>
      <w:autoSpaceDN w:val="0"/>
      <w:adjustRightInd w:val="0"/>
      <w:spacing w:line="220" w:lineRule="atLeast"/>
      <w:textAlignment w:val="center"/>
    </w:pPr>
    <w:rPr>
      <w:rFonts w:ascii="Circe Rounded" w:hAnsi="Circe Rounded" w:cs="Circe Rounded"/>
      <w:color w:val="0004C2"/>
      <w:kern w:val="0"/>
      <w:sz w:val="18"/>
      <w:szCs w:val="18"/>
    </w:rPr>
  </w:style>
  <w:style w:type="character" w:styleId="Lienhypertexte">
    <w:name w:val="Hyperlink"/>
    <w:basedOn w:val="Policepardfaut"/>
    <w:uiPriority w:val="99"/>
    <w:unhideWhenUsed/>
    <w:rsid w:val="003C78AB"/>
    <w:rPr>
      <w:color w:val="0563C1" w:themeColor="hyperlink"/>
      <w:u w:val="single"/>
    </w:rPr>
  </w:style>
  <w:style w:type="character" w:styleId="Mentionnonrsolue">
    <w:name w:val="Unresolved Mention"/>
    <w:basedOn w:val="Policepardfaut"/>
    <w:uiPriority w:val="99"/>
    <w:semiHidden/>
    <w:unhideWhenUsed/>
    <w:rsid w:val="003C78AB"/>
    <w:rPr>
      <w:color w:val="605E5C"/>
      <w:shd w:val="clear" w:color="auto" w:fill="E1DFDD"/>
    </w:rPr>
  </w:style>
  <w:style w:type="paragraph" w:customStyle="1" w:styleId="Titre-Produit">
    <w:name w:val="Titre-Produit"/>
    <w:basedOn w:val="Normal"/>
    <w:uiPriority w:val="99"/>
    <w:rsid w:val="00916A82"/>
    <w:pPr>
      <w:suppressAutoHyphens/>
      <w:autoSpaceDE w:val="0"/>
      <w:autoSpaceDN w:val="0"/>
      <w:adjustRightInd w:val="0"/>
      <w:spacing w:line="288" w:lineRule="auto"/>
      <w:textAlignment w:val="center"/>
    </w:pPr>
    <w:rPr>
      <w:rFonts w:ascii="Simplicity" w:hAnsi="Simplicity" w:cs="Simplicity"/>
      <w:caps/>
      <w:color w:val="000000"/>
      <w:kern w:val="0"/>
      <w:sz w:val="44"/>
      <w:szCs w:val="44"/>
    </w:rPr>
  </w:style>
  <w:style w:type="paragraph" w:customStyle="1" w:styleId="Prix2024">
    <w:name w:val="Prix (2024)"/>
    <w:basedOn w:val="paragraphe2024"/>
    <w:uiPriority w:val="99"/>
    <w:rsid w:val="00D116DA"/>
    <w:rPr>
      <w:b/>
      <w:bCs/>
      <w:sz w:val="24"/>
      <w:szCs w:val="24"/>
    </w:rPr>
  </w:style>
  <w:style w:type="paragraph" w:styleId="Sous-titre">
    <w:name w:val="Subtitle"/>
    <w:basedOn w:val="Normal"/>
    <w:next w:val="Normal"/>
    <w:link w:val="Sous-titreCar"/>
    <w:uiPriority w:val="11"/>
    <w:qFormat/>
    <w:rsid w:val="00115D6D"/>
    <w:pPr>
      <w:numPr>
        <w:ilvl w:val="1"/>
      </w:numPr>
      <w:spacing w:after="160"/>
    </w:pPr>
    <w:rPr>
      <w:rFonts w:eastAsiaTheme="minorEastAsia"/>
      <w:color w:val="000000" w:themeColor="text1"/>
      <w:spacing w:val="15"/>
    </w:rPr>
  </w:style>
  <w:style w:type="character" w:customStyle="1" w:styleId="Sous-titreCar">
    <w:name w:val="Sous-titre Car"/>
    <w:basedOn w:val="Policepardfaut"/>
    <w:link w:val="Sous-titre"/>
    <w:uiPriority w:val="11"/>
    <w:rsid w:val="00115D6D"/>
    <w:rPr>
      <w:rFonts w:ascii="Luciole" w:eastAsiaTheme="minorEastAsia" w:hAnsi="Luciole"/>
      <w:color w:val="000000" w:themeColor="text1"/>
      <w:spacing w:val="15"/>
      <w:sz w:val="32"/>
      <w:szCs w:val="32"/>
    </w:rPr>
  </w:style>
  <w:style w:type="paragraph" w:styleId="TM1">
    <w:name w:val="toc 1"/>
    <w:basedOn w:val="Titre1"/>
    <w:next w:val="Normal"/>
    <w:autoRedefine/>
    <w:uiPriority w:val="39"/>
    <w:unhideWhenUsed/>
    <w:qFormat/>
    <w:rsid w:val="00097F6A"/>
    <w:pPr>
      <w:spacing w:before="360" w:after="360"/>
    </w:pPr>
    <w:rPr>
      <w:rFonts w:cs="Calibri (Corps)"/>
      <w:bCs/>
      <w:szCs w:val="22"/>
    </w:rPr>
  </w:style>
  <w:style w:type="paragraph" w:styleId="TM2">
    <w:name w:val="toc 2"/>
    <w:basedOn w:val="Titre2"/>
    <w:next w:val="Normal"/>
    <w:autoRedefine/>
    <w:uiPriority w:val="39"/>
    <w:unhideWhenUsed/>
    <w:rsid w:val="00514E89"/>
    <w:rPr>
      <w:rFonts w:cs="Calibri (Corps)"/>
      <w:bCs/>
      <w:szCs w:val="22"/>
    </w:rPr>
  </w:style>
  <w:style w:type="character" w:styleId="Lienhypertextesuivivisit">
    <w:name w:val="FollowedHyperlink"/>
    <w:basedOn w:val="Policepardfaut"/>
    <w:uiPriority w:val="99"/>
    <w:semiHidden/>
    <w:unhideWhenUsed/>
    <w:rsid w:val="00A21900"/>
    <w:rPr>
      <w:color w:val="954F72" w:themeColor="followedHyperlink"/>
      <w:u w:val="single"/>
    </w:rPr>
  </w:style>
  <w:style w:type="character" w:styleId="Accentuation">
    <w:name w:val="Emphasis"/>
    <w:uiPriority w:val="20"/>
    <w:qFormat/>
    <w:rsid w:val="001F3BAE"/>
    <w:rPr>
      <w:color w:val="833C0B" w:themeColor="accent2" w:themeShade="80"/>
    </w:rPr>
  </w:style>
  <w:style w:type="character" w:styleId="Accentuationintense">
    <w:name w:val="Intense Emphasis"/>
    <w:basedOn w:val="Policepardfaut"/>
    <w:uiPriority w:val="21"/>
    <w:qFormat/>
    <w:rsid w:val="0075727F"/>
    <w:rPr>
      <w:i/>
      <w:iCs/>
      <w:color w:val="4472C4" w:themeColor="accent1"/>
    </w:rPr>
  </w:style>
  <w:style w:type="character" w:styleId="Rfrencelgre">
    <w:name w:val="Subtle Reference"/>
    <w:basedOn w:val="Policepardfaut"/>
    <w:uiPriority w:val="31"/>
    <w:qFormat/>
    <w:rsid w:val="0075727F"/>
    <w:rPr>
      <w:smallCaps/>
      <w:color w:val="5A5A5A" w:themeColor="text1" w:themeTint="A5"/>
    </w:rPr>
  </w:style>
  <w:style w:type="character" w:styleId="Titredulivre">
    <w:name w:val="Book Title"/>
    <w:basedOn w:val="Policepardfaut"/>
    <w:uiPriority w:val="33"/>
    <w:qFormat/>
    <w:rsid w:val="0075727F"/>
    <w:rPr>
      <w:b/>
      <w:bCs/>
      <w:i/>
      <w:iCs/>
      <w:spacing w:val="5"/>
    </w:rPr>
  </w:style>
  <w:style w:type="character" w:customStyle="1" w:styleId="Titre3Car">
    <w:name w:val="Titre 3 Car"/>
    <w:basedOn w:val="Policepardfaut"/>
    <w:link w:val="Titre3"/>
    <w:uiPriority w:val="9"/>
    <w:rsid w:val="000A7AE3"/>
    <w:rPr>
      <w:rFonts w:ascii="Luciole" w:eastAsiaTheme="majorEastAsia" w:hAnsi="Luciole" w:cstheme="majorBidi"/>
      <w:b/>
      <w:color w:val="538135" w:themeColor="accent6" w:themeShade="BF"/>
      <w:sz w:val="32"/>
    </w:rPr>
  </w:style>
  <w:style w:type="character" w:customStyle="1" w:styleId="Titre4Car">
    <w:name w:val="Titre 4 Car"/>
    <w:basedOn w:val="Policepardfaut"/>
    <w:link w:val="Titre4"/>
    <w:uiPriority w:val="9"/>
    <w:rsid w:val="009E0B44"/>
    <w:rPr>
      <w:rFonts w:ascii="Luciole" w:eastAsiaTheme="majorEastAsia" w:hAnsi="Luciole" w:cstheme="majorBidi"/>
      <w:iCs/>
      <w:color w:val="ED7D31" w:themeColor="accent2"/>
      <w:sz w:val="32"/>
      <w:szCs w:val="32"/>
    </w:rPr>
  </w:style>
  <w:style w:type="paragraph" w:styleId="En-ttedetabledesmatires">
    <w:name w:val="TOC Heading"/>
    <w:basedOn w:val="Titre1"/>
    <w:next w:val="Normal"/>
    <w:uiPriority w:val="39"/>
    <w:unhideWhenUsed/>
    <w:qFormat/>
    <w:rsid w:val="00C25A54"/>
    <w:pPr>
      <w:spacing w:before="480" w:line="276" w:lineRule="auto"/>
      <w:outlineLvl w:val="9"/>
    </w:pPr>
    <w:rPr>
      <w:rFonts w:asciiTheme="majorHAnsi" w:hAnsiTheme="majorHAnsi"/>
      <w:bCs/>
      <w:color w:val="2F5496" w:themeColor="accent1" w:themeShade="BF"/>
      <w:kern w:val="0"/>
      <w:sz w:val="28"/>
      <w:szCs w:val="28"/>
      <w:lang w:eastAsia="fr-FR"/>
      <w14:ligatures w14:val="none"/>
    </w:rPr>
  </w:style>
  <w:style w:type="paragraph" w:styleId="TM3">
    <w:name w:val="toc 3"/>
    <w:basedOn w:val="Titre3"/>
    <w:next w:val="Normal"/>
    <w:autoRedefine/>
    <w:uiPriority w:val="39"/>
    <w:unhideWhenUsed/>
    <w:rsid w:val="00514E89"/>
    <w:rPr>
      <w:rFonts w:cs="Calibri (Corps)"/>
      <w:szCs w:val="22"/>
    </w:rPr>
  </w:style>
  <w:style w:type="paragraph" w:styleId="TM4">
    <w:name w:val="toc 4"/>
    <w:basedOn w:val="Normal"/>
    <w:next w:val="Normal"/>
    <w:autoRedefine/>
    <w:uiPriority w:val="39"/>
    <w:semiHidden/>
    <w:unhideWhenUsed/>
    <w:rsid w:val="00C25A54"/>
    <w:rPr>
      <w:rFonts w:asciiTheme="minorHAnsi" w:hAnsiTheme="minorHAnsi" w:cstheme="minorHAnsi"/>
      <w:sz w:val="22"/>
      <w:szCs w:val="22"/>
    </w:rPr>
  </w:style>
  <w:style w:type="paragraph" w:styleId="TM5">
    <w:name w:val="toc 5"/>
    <w:basedOn w:val="Normal"/>
    <w:next w:val="Normal"/>
    <w:autoRedefine/>
    <w:uiPriority w:val="39"/>
    <w:semiHidden/>
    <w:unhideWhenUsed/>
    <w:rsid w:val="00C25A54"/>
    <w:rPr>
      <w:rFonts w:asciiTheme="minorHAnsi" w:hAnsiTheme="minorHAnsi" w:cstheme="minorHAnsi"/>
      <w:sz w:val="22"/>
      <w:szCs w:val="22"/>
    </w:rPr>
  </w:style>
  <w:style w:type="paragraph" w:styleId="TM6">
    <w:name w:val="toc 6"/>
    <w:basedOn w:val="Normal"/>
    <w:next w:val="Normal"/>
    <w:autoRedefine/>
    <w:uiPriority w:val="39"/>
    <w:semiHidden/>
    <w:unhideWhenUsed/>
    <w:rsid w:val="00C25A54"/>
    <w:rPr>
      <w:rFonts w:asciiTheme="minorHAnsi" w:hAnsiTheme="minorHAnsi" w:cstheme="minorHAnsi"/>
      <w:sz w:val="22"/>
      <w:szCs w:val="22"/>
    </w:rPr>
  </w:style>
  <w:style w:type="paragraph" w:styleId="TM7">
    <w:name w:val="toc 7"/>
    <w:basedOn w:val="Normal"/>
    <w:next w:val="Normal"/>
    <w:autoRedefine/>
    <w:uiPriority w:val="39"/>
    <w:semiHidden/>
    <w:unhideWhenUsed/>
    <w:rsid w:val="00C25A54"/>
    <w:rPr>
      <w:rFonts w:asciiTheme="minorHAnsi" w:hAnsiTheme="minorHAnsi" w:cstheme="minorHAnsi"/>
      <w:sz w:val="22"/>
      <w:szCs w:val="22"/>
    </w:rPr>
  </w:style>
  <w:style w:type="paragraph" w:styleId="TM8">
    <w:name w:val="toc 8"/>
    <w:basedOn w:val="Normal"/>
    <w:next w:val="Normal"/>
    <w:autoRedefine/>
    <w:uiPriority w:val="39"/>
    <w:semiHidden/>
    <w:unhideWhenUsed/>
    <w:rsid w:val="00C25A54"/>
    <w:rPr>
      <w:rFonts w:asciiTheme="minorHAnsi" w:hAnsiTheme="minorHAnsi" w:cstheme="minorHAnsi"/>
      <w:sz w:val="22"/>
      <w:szCs w:val="22"/>
    </w:rPr>
  </w:style>
  <w:style w:type="paragraph" w:styleId="TM9">
    <w:name w:val="toc 9"/>
    <w:basedOn w:val="Normal"/>
    <w:next w:val="Normal"/>
    <w:autoRedefine/>
    <w:uiPriority w:val="39"/>
    <w:semiHidden/>
    <w:unhideWhenUsed/>
    <w:rsid w:val="00C25A54"/>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ampusformation.org" TargetMode="External"/><Relationship Id="rId13" Type="http://schemas.openxmlformats.org/officeDocument/2006/relationships/hyperlink" Target="http://www.helloasso.com/associations/mes-mains-en-or" TargetMode="External"/><Relationship Id="rId18" Type="http://schemas.openxmlformats.org/officeDocument/2006/relationships/hyperlink" Target="http://www.instagram.com/mesmainsenor8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secretariat.formation@aveugledefrance.org" TargetMode="External"/><Relationship Id="rId12" Type="http://schemas.openxmlformats.org/officeDocument/2006/relationships/hyperlink" Target="http://www.editeurs-atypiques.com" TargetMode="External"/><Relationship Id="rId17" Type="http://schemas.openxmlformats.org/officeDocument/2006/relationships/hyperlink" Target="http://www.facebook.com/mesmainsenor" TargetMode="External"/><Relationship Id="rId2" Type="http://schemas.openxmlformats.org/officeDocument/2006/relationships/numbering" Target="numbering.xml"/><Relationship Id="rId16" Type="http://schemas.openxmlformats.org/officeDocument/2006/relationships/hyperlink" Target="http://www.mesmainseno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contact@cmr3d.com" TargetMode="External"/><Relationship Id="rId11" Type="http://schemas.openxmlformats.org/officeDocument/2006/relationships/hyperlink" Target="mailto:secretariat.formation@aveugledefrance.org" TargetMode="External"/><Relationship Id="rId5" Type="http://schemas.openxmlformats.org/officeDocument/2006/relationships/webSettings" Target="webSettings.xml"/><Relationship Id="rId15" Type="http://schemas.openxmlformats.org/officeDocument/2006/relationships/hyperlink" Target="mailto:contact@mesmainsenor.com" TargetMode="External"/><Relationship Id="rId10" Type="http://schemas.openxmlformats.org/officeDocument/2006/relationships/hyperlink" Target="mailto:contact@campusformation.org" TargetMode="External"/><Relationship Id="rId19" Type="http://schemas.openxmlformats.org/officeDocument/2006/relationships/hyperlink" Target="http://www.linkedin.com/company/mesmaisnenor87/" TargetMode="External"/><Relationship Id="rId4" Type="http://schemas.openxmlformats.org/officeDocument/2006/relationships/settings" Target="settings.xml"/><Relationship Id="rId9" Type="http://schemas.openxmlformats.org/officeDocument/2006/relationships/hyperlink" Target="mailto:contact@campusformation.or" TargetMode="External"/><Relationship Id="rId14" Type="http://schemas.openxmlformats.org/officeDocument/2006/relationships/hyperlink" Target="http://www.helloasso.com/associations/mes-mains-en-o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3A591-E891-9B46-8192-B2C1972DC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72</Pages>
  <Words>9773</Words>
  <Characters>53753</Characters>
  <Application>Microsoft Office Word</Application>
  <DocSecurity>0</DocSecurity>
  <Lines>447</Lines>
  <Paragraphs>126</Paragraphs>
  <ScaleCrop>false</ScaleCrop>
  <HeadingPairs>
    <vt:vector size="2" baseType="variant">
      <vt:variant>
        <vt:lpstr>Titre</vt:lpstr>
      </vt:variant>
      <vt:variant>
        <vt:i4>1</vt:i4>
      </vt:variant>
    </vt:vector>
  </HeadingPairs>
  <TitlesOfParts>
    <vt:vector size="1" baseType="lpstr">
      <vt:lpstr>Catalogue 2025</vt:lpstr>
    </vt:vector>
  </TitlesOfParts>
  <Manager/>
  <Company/>
  <LinksUpToDate>false</LinksUpToDate>
  <CharactersWithSpaces>63400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Catalogue 2025</dc:title>
  <dc:subject>Catalogue 2025 de Mes Mains en Or</dc:subject>
  <dc:creator>Mes Mains en Or</dc:creator>
  <cp:keywords/>
  <dc:description/>
  <cp:lastModifiedBy>Association Mes Mains en Or</cp:lastModifiedBy>
  <cp:revision>19</cp:revision>
  <dcterms:created xsi:type="dcterms:W3CDTF">2025-11-24T09:53:00Z</dcterms:created>
  <dcterms:modified xsi:type="dcterms:W3CDTF">2025-12-02T10:07:00Z</dcterms:modified>
  <cp:category/>
</cp:coreProperties>
</file>